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A1" w:rsidRDefault="00D757BE">
      <w:pPr>
        <w:framePr w:h="1483" w:hSpace="40" w:wrap="notBeside" w:vAnchor="text" w:hAnchor="margin" w:x="-1576" w:y="1"/>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B5D839" wp14:editId="4634F0ED">
            <wp:extent cx="8382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942975"/>
                    </a:xfrm>
                    <a:prstGeom prst="rect">
                      <a:avLst/>
                    </a:prstGeom>
                    <a:noFill/>
                    <a:ln>
                      <a:noFill/>
                    </a:ln>
                  </pic:spPr>
                </pic:pic>
              </a:graphicData>
            </a:graphic>
          </wp:inline>
        </w:drawing>
      </w:r>
    </w:p>
    <w:p w:rsidR="00D757BE" w:rsidRDefault="00716643" w:rsidP="00D757BE">
      <w:pPr>
        <w:shd w:val="clear" w:color="auto" w:fill="FFFFFF"/>
        <w:ind w:left="2668"/>
        <w:rPr>
          <w:rFonts w:ascii="Times New Roman" w:hAnsi="Times New Roman" w:cs="Times New Roman"/>
          <w:b/>
          <w:bCs/>
          <w:color w:val="000000"/>
          <w:spacing w:val="-2"/>
          <w:sz w:val="24"/>
          <w:szCs w:val="24"/>
          <w:u w:val="single"/>
        </w:rPr>
      </w:pPr>
      <w:r>
        <w:rPr>
          <w:rFonts w:ascii="Times New Roman" w:hAnsi="Times New Roman" w:cs="Times New Roman"/>
          <w:b/>
          <w:bCs/>
          <w:color w:val="000000"/>
          <w:spacing w:val="-2"/>
          <w:sz w:val="24"/>
          <w:szCs w:val="24"/>
          <w:u w:val="single"/>
        </w:rPr>
        <w:lastRenderedPageBreak/>
        <w:t>Appendix A</w:t>
      </w:r>
    </w:p>
    <w:p w:rsidR="00D757BE" w:rsidRDefault="00D757BE" w:rsidP="00D757BE">
      <w:pPr>
        <w:shd w:val="clear" w:color="auto" w:fill="FFFFFF"/>
        <w:ind w:left="2668"/>
        <w:rPr>
          <w:rFonts w:ascii="Times New Roman" w:hAnsi="Times New Roman" w:cs="Times New Roman"/>
          <w:b/>
          <w:bCs/>
          <w:color w:val="000000"/>
          <w:spacing w:val="-2"/>
          <w:sz w:val="24"/>
          <w:szCs w:val="24"/>
          <w:u w:val="single"/>
        </w:rPr>
      </w:pPr>
    </w:p>
    <w:p w:rsidR="00D757BE" w:rsidRDefault="00D757BE" w:rsidP="00D757BE">
      <w:pPr>
        <w:shd w:val="clear" w:color="auto" w:fill="FFFFFF"/>
        <w:ind w:left="-144"/>
        <w:rPr>
          <w:rFonts w:ascii="Times New Roman" w:hAnsi="Times New Roman" w:cs="Times New Roman"/>
          <w:b/>
          <w:bCs/>
          <w:color w:val="000000"/>
          <w:spacing w:val="-2"/>
          <w:sz w:val="24"/>
          <w:szCs w:val="24"/>
        </w:rPr>
      </w:pPr>
      <w:r w:rsidRPr="00D757BE">
        <w:rPr>
          <w:rFonts w:ascii="Times New Roman" w:hAnsi="Times New Roman" w:cs="Times New Roman"/>
          <w:b/>
          <w:bCs/>
          <w:color w:val="000000"/>
          <w:spacing w:val="-2"/>
          <w:sz w:val="24"/>
          <w:szCs w:val="24"/>
        </w:rPr>
        <w:t>U. S. DEPARTMENT OF COMMERCE</w:t>
      </w:r>
    </w:p>
    <w:p w:rsidR="00D757BE" w:rsidRDefault="00D757BE" w:rsidP="00D757BE">
      <w:pPr>
        <w:shd w:val="clear" w:color="auto" w:fill="FFFFFF"/>
        <w:ind w:left="-144"/>
        <w:rPr>
          <w:rFonts w:ascii="Times New Roman" w:hAnsi="Times New Roman" w:cs="Times New Roman"/>
          <w:bCs/>
          <w:color w:val="000000"/>
          <w:spacing w:val="-2"/>
          <w:sz w:val="24"/>
          <w:szCs w:val="24"/>
        </w:rPr>
      </w:pPr>
      <w:r w:rsidRPr="00D757BE">
        <w:rPr>
          <w:rFonts w:ascii="Times New Roman" w:hAnsi="Times New Roman" w:cs="Times New Roman"/>
          <w:bCs/>
          <w:color w:val="000000"/>
          <w:spacing w:val="-2"/>
          <w:sz w:val="24"/>
          <w:szCs w:val="24"/>
        </w:rPr>
        <w:t xml:space="preserve">NATIONAL OCEANIC AND ATMOSPHERIC </w:t>
      </w:r>
      <w:r>
        <w:rPr>
          <w:rFonts w:ascii="Times New Roman" w:hAnsi="Times New Roman" w:cs="Times New Roman"/>
          <w:bCs/>
          <w:color w:val="000000"/>
          <w:spacing w:val="-2"/>
          <w:sz w:val="24"/>
          <w:szCs w:val="24"/>
        </w:rPr>
        <w:t xml:space="preserve">   </w:t>
      </w:r>
    </w:p>
    <w:p w:rsidR="00D757BE" w:rsidRPr="00D757BE" w:rsidRDefault="00D757BE" w:rsidP="00D757BE">
      <w:pPr>
        <w:shd w:val="clear" w:color="auto" w:fill="FFFFFF"/>
        <w:ind w:left="-144"/>
        <w:rPr>
          <w:rFonts w:ascii="Times New Roman" w:hAnsi="Times New Roman" w:cs="Times New Roman"/>
          <w:bCs/>
          <w:color w:val="000000"/>
          <w:spacing w:val="-2"/>
          <w:sz w:val="24"/>
          <w:szCs w:val="24"/>
        </w:rPr>
      </w:pPr>
      <w:r>
        <w:rPr>
          <w:rFonts w:ascii="Times New Roman" w:hAnsi="Times New Roman" w:cs="Times New Roman"/>
          <w:bCs/>
          <w:color w:val="000000"/>
          <w:spacing w:val="-2"/>
          <w:sz w:val="24"/>
          <w:szCs w:val="24"/>
        </w:rPr>
        <w:t xml:space="preserve">   </w:t>
      </w:r>
      <w:r w:rsidRPr="00D757BE">
        <w:rPr>
          <w:rFonts w:ascii="Times New Roman" w:hAnsi="Times New Roman" w:cs="Times New Roman"/>
          <w:bCs/>
          <w:color w:val="000000"/>
          <w:spacing w:val="-2"/>
          <w:sz w:val="24"/>
          <w:szCs w:val="24"/>
        </w:rPr>
        <w:t>ADMINISTRATION</w:t>
      </w:r>
    </w:p>
    <w:p w:rsidR="00D640A1" w:rsidRPr="00D757BE" w:rsidRDefault="00716643" w:rsidP="00D757BE">
      <w:pPr>
        <w:shd w:val="clear" w:color="auto" w:fill="FFFFFF"/>
        <w:ind w:left="-144"/>
        <w:rPr>
          <w:rFonts w:ascii="Times New Roman" w:hAnsi="Times New Roman" w:cs="Times New Roman"/>
          <w:sz w:val="24"/>
          <w:szCs w:val="24"/>
        </w:rPr>
      </w:pPr>
      <w:proofErr w:type="gramStart"/>
      <w:r w:rsidRPr="00D757BE">
        <w:rPr>
          <w:rFonts w:ascii="Times New Roman" w:hAnsi="Times New Roman" w:cs="Times New Roman"/>
          <w:color w:val="000000"/>
          <w:sz w:val="24"/>
          <w:szCs w:val="24"/>
        </w:rPr>
        <w:t xml:space="preserve">National Environmental Satellite </w:t>
      </w:r>
      <w:r w:rsidRPr="00D757BE">
        <w:rPr>
          <w:rFonts w:ascii="Times New Roman" w:hAnsi="Times New Roman" w:cs="Times New Roman"/>
          <w:bCs/>
          <w:color w:val="000000"/>
          <w:sz w:val="24"/>
          <w:szCs w:val="24"/>
        </w:rPr>
        <w:t xml:space="preserve">Service </w:t>
      </w:r>
      <w:r w:rsidRPr="00D757BE">
        <w:rPr>
          <w:rFonts w:ascii="Times New Roman" w:hAnsi="Times New Roman" w:cs="Times New Roman"/>
          <w:color w:val="000000"/>
          <w:sz w:val="24"/>
          <w:szCs w:val="24"/>
        </w:rPr>
        <w:t>W</w:t>
      </w:r>
      <w:r w:rsidR="00F7625A" w:rsidRPr="00D757BE">
        <w:rPr>
          <w:rFonts w:ascii="Times New Roman" w:hAnsi="Times New Roman" w:cs="Times New Roman"/>
          <w:color w:val="000000"/>
          <w:sz w:val="24"/>
          <w:szCs w:val="24"/>
        </w:rPr>
        <w:t>ashington, DC</w:t>
      </w:r>
      <w:r w:rsidRPr="00D757BE">
        <w:rPr>
          <w:rFonts w:ascii="Times New Roman" w:hAnsi="Times New Roman" w:cs="Times New Roman"/>
          <w:color w:val="000000"/>
          <w:sz w:val="24"/>
          <w:szCs w:val="24"/>
        </w:rPr>
        <w:t>.</w:t>
      </w:r>
      <w:proofErr w:type="gramEnd"/>
      <w:r w:rsidRPr="00D757BE">
        <w:rPr>
          <w:rFonts w:ascii="Times New Roman" w:hAnsi="Times New Roman" w:cs="Times New Roman"/>
          <w:color w:val="000000"/>
          <w:sz w:val="24"/>
          <w:szCs w:val="24"/>
        </w:rPr>
        <w:t xml:space="preserve">     20233</w:t>
      </w:r>
    </w:p>
    <w:p w:rsidR="00D640A1" w:rsidRDefault="00D640A1">
      <w:pPr>
        <w:shd w:val="clear" w:color="auto" w:fill="FFFFFF"/>
        <w:spacing w:before="32" w:line="241" w:lineRule="exact"/>
        <w:sectPr w:rsidR="00D640A1">
          <w:type w:val="continuous"/>
          <w:pgSz w:w="12240" w:h="15840"/>
          <w:pgMar w:top="432" w:right="784" w:bottom="360" w:left="6520" w:header="720" w:footer="720" w:gutter="0"/>
          <w:cols w:space="60"/>
          <w:noEndnote/>
        </w:sectPr>
      </w:pPr>
    </w:p>
    <w:p w:rsidR="00D640A1" w:rsidRDefault="00716643">
      <w:pPr>
        <w:shd w:val="clear" w:color="auto" w:fill="FFFFFF"/>
        <w:spacing w:before="738" w:line="245" w:lineRule="exact"/>
        <w:ind w:left="4979" w:right="893"/>
      </w:pPr>
      <w:r>
        <w:rPr>
          <w:color w:val="000000"/>
          <w:spacing w:val="-11"/>
          <w:sz w:val="22"/>
          <w:szCs w:val="22"/>
        </w:rPr>
        <w:lastRenderedPageBreak/>
        <w:t xml:space="preserve">Specification No. 200.001 </w:t>
      </w:r>
      <w:r>
        <w:rPr>
          <w:color w:val="000000"/>
          <w:sz w:val="22"/>
          <w:szCs w:val="22"/>
        </w:rPr>
        <w:t>December 1, 1970</w:t>
      </w:r>
    </w:p>
    <w:p w:rsidR="00D640A1" w:rsidRPr="005F36D9" w:rsidRDefault="00716643">
      <w:pPr>
        <w:shd w:val="clear" w:color="auto" w:fill="FFFFFF"/>
        <w:spacing w:before="986"/>
        <w:ind w:left="1145"/>
        <w:rPr>
          <w:sz w:val="22"/>
          <w:szCs w:val="22"/>
        </w:rPr>
      </w:pPr>
      <w:r w:rsidRPr="005F36D9">
        <w:rPr>
          <w:color w:val="000000"/>
          <w:spacing w:val="-10"/>
          <w:sz w:val="22"/>
          <w:szCs w:val="22"/>
        </w:rPr>
        <w:t>DATA COLLECTION PLATFO</w:t>
      </w:r>
      <w:r w:rsidR="00F7625A" w:rsidRPr="005F36D9">
        <w:rPr>
          <w:color w:val="000000"/>
          <w:spacing w:val="-10"/>
          <w:sz w:val="22"/>
          <w:szCs w:val="22"/>
        </w:rPr>
        <w:t>R</w:t>
      </w:r>
      <w:r w:rsidRPr="005F36D9">
        <w:rPr>
          <w:color w:val="000000"/>
          <w:spacing w:val="-10"/>
          <w:sz w:val="22"/>
          <w:szCs w:val="22"/>
        </w:rPr>
        <w:t>M RADIO SET SPECIFICATION</w:t>
      </w:r>
    </w:p>
    <w:p w:rsidR="00D640A1" w:rsidRPr="005F36D9" w:rsidRDefault="00716643">
      <w:pPr>
        <w:shd w:val="clear" w:color="auto" w:fill="FFFFFF"/>
        <w:tabs>
          <w:tab w:val="left" w:pos="630"/>
        </w:tabs>
        <w:spacing w:before="720"/>
        <w:ind w:left="18"/>
        <w:rPr>
          <w:sz w:val="22"/>
          <w:szCs w:val="22"/>
        </w:rPr>
      </w:pPr>
      <w:r w:rsidRPr="005F36D9">
        <w:rPr>
          <w:color w:val="000000"/>
          <w:spacing w:val="-35"/>
          <w:sz w:val="22"/>
          <w:szCs w:val="22"/>
        </w:rPr>
        <w:t>1.</w:t>
      </w:r>
      <w:r w:rsidRPr="005F36D9">
        <w:rPr>
          <w:color w:val="000000"/>
          <w:sz w:val="22"/>
          <w:szCs w:val="22"/>
        </w:rPr>
        <w:tab/>
      </w:r>
      <w:r w:rsidRPr="005F36D9">
        <w:rPr>
          <w:color w:val="000000"/>
          <w:spacing w:val="-7"/>
          <w:sz w:val="22"/>
          <w:szCs w:val="22"/>
          <w:u w:val="single"/>
        </w:rPr>
        <w:t>SCOPE</w:t>
      </w:r>
    </w:p>
    <w:p w:rsidR="00D640A1" w:rsidRPr="005F36D9" w:rsidRDefault="00B95E08">
      <w:pPr>
        <w:shd w:val="clear" w:color="auto" w:fill="FFFFFF"/>
        <w:spacing w:before="252" w:line="245" w:lineRule="exact"/>
        <w:ind w:left="14" w:right="461"/>
        <w:rPr>
          <w:sz w:val="22"/>
          <w:szCs w:val="22"/>
        </w:rPr>
      </w:pPr>
      <w:r w:rsidRPr="005F36D9">
        <w:rPr>
          <w:color w:val="000000"/>
          <w:sz w:val="22"/>
          <w:szCs w:val="22"/>
          <w:vertAlign w:val="superscript"/>
        </w:rPr>
        <w:t>1.</w:t>
      </w:r>
      <w:r w:rsidR="00F7625A" w:rsidRPr="005F36D9">
        <w:rPr>
          <w:color w:val="000000"/>
          <w:spacing w:val="-10"/>
          <w:sz w:val="22"/>
          <w:szCs w:val="22"/>
        </w:rPr>
        <w:t xml:space="preserve"> </w:t>
      </w:r>
      <w:r w:rsidR="00716643" w:rsidRPr="005F36D9">
        <w:rPr>
          <w:rFonts w:ascii="Times New Roman" w:hAnsi="Times New Roman" w:cs="Times New Roman"/>
          <w:i/>
          <w:iCs/>
          <w:color w:val="000000"/>
          <w:spacing w:val="-10"/>
          <w:sz w:val="22"/>
          <w:szCs w:val="22"/>
        </w:rPr>
        <w:t xml:space="preserve">    </w:t>
      </w:r>
      <w:r w:rsidR="00716643" w:rsidRPr="005F36D9">
        <w:rPr>
          <w:color w:val="000000"/>
          <w:spacing w:val="-10"/>
          <w:sz w:val="22"/>
          <w:szCs w:val="22"/>
          <w:u w:val="single"/>
        </w:rPr>
        <w:t>Scope</w:t>
      </w:r>
      <w:r w:rsidR="00716643" w:rsidRPr="005F36D9">
        <w:rPr>
          <w:color w:val="000000"/>
          <w:spacing w:val="-10"/>
          <w:sz w:val="22"/>
          <w:szCs w:val="22"/>
        </w:rPr>
        <w:t xml:space="preserve">. This specification describes Data Collection Platform </w:t>
      </w:r>
      <w:r w:rsidR="00716643" w:rsidRPr="005F36D9">
        <w:rPr>
          <w:color w:val="000000"/>
          <w:spacing w:val="-8"/>
          <w:sz w:val="22"/>
          <w:szCs w:val="22"/>
        </w:rPr>
        <w:t xml:space="preserve">Radio Sets (DCPRS) required by the National Oceanic and Atmospheric </w:t>
      </w:r>
      <w:r w:rsidR="00716643" w:rsidRPr="005F36D9">
        <w:rPr>
          <w:color w:val="000000"/>
          <w:spacing w:val="-9"/>
          <w:sz w:val="22"/>
          <w:szCs w:val="22"/>
        </w:rPr>
        <w:t xml:space="preserve">Administration (NOAA), U. S. Department of Commerce (DOC) to be used </w:t>
      </w:r>
      <w:r w:rsidR="00716643" w:rsidRPr="005F36D9">
        <w:rPr>
          <w:color w:val="000000"/>
          <w:spacing w:val="-8"/>
          <w:sz w:val="22"/>
          <w:szCs w:val="22"/>
        </w:rPr>
        <w:t xml:space="preserve">to receive and transmit data from a variety of DCPRSs through the Synchronous Meteorological Satellite/Geostationary Operational Environmental Satellite (SMS/GOEM) to a central Command and Data </w:t>
      </w:r>
      <w:r w:rsidR="00716643" w:rsidRPr="005F36D9">
        <w:rPr>
          <w:color w:val="000000"/>
          <w:spacing w:val="-7"/>
          <w:sz w:val="22"/>
          <w:szCs w:val="22"/>
        </w:rPr>
        <w:t>Acquisition (CDA) stat</w:t>
      </w:r>
      <w:r w:rsidR="00F7625A" w:rsidRPr="005F36D9">
        <w:rPr>
          <w:color w:val="000000"/>
          <w:spacing w:val="-7"/>
          <w:sz w:val="22"/>
          <w:szCs w:val="22"/>
        </w:rPr>
        <w:t>ion lo</w:t>
      </w:r>
      <w:r w:rsidR="00716643" w:rsidRPr="005F36D9">
        <w:rPr>
          <w:color w:val="000000"/>
          <w:spacing w:val="-7"/>
          <w:sz w:val="22"/>
          <w:szCs w:val="22"/>
        </w:rPr>
        <w:t xml:space="preserve">cated at Wallops Station, Virginia. The </w:t>
      </w:r>
      <w:r w:rsidR="00716643" w:rsidRPr="005F36D9">
        <w:rPr>
          <w:color w:val="000000"/>
          <w:spacing w:val="-13"/>
          <w:sz w:val="22"/>
          <w:szCs w:val="22"/>
        </w:rPr>
        <w:t>number of these DCPRSs may eventually</w:t>
      </w:r>
      <w:r w:rsidR="00F7625A" w:rsidRPr="005F36D9">
        <w:rPr>
          <w:color w:val="000000"/>
          <w:spacing w:val="-13"/>
          <w:sz w:val="22"/>
          <w:szCs w:val="22"/>
        </w:rPr>
        <w:t xml:space="preserve"> </w:t>
      </w:r>
      <w:r w:rsidR="00716643" w:rsidRPr="005F36D9">
        <w:rPr>
          <w:color w:val="000000"/>
          <w:spacing w:val="-13"/>
          <w:sz w:val="22"/>
          <w:szCs w:val="22"/>
        </w:rPr>
        <w:t>exceed</w:t>
      </w:r>
      <w:r w:rsidR="00F7625A" w:rsidRPr="005F36D9">
        <w:rPr>
          <w:color w:val="000000"/>
          <w:spacing w:val="-13"/>
          <w:sz w:val="22"/>
          <w:szCs w:val="22"/>
        </w:rPr>
        <w:t xml:space="preserve"> 10,000</w:t>
      </w:r>
      <w:r w:rsidR="00716643" w:rsidRPr="005F36D9">
        <w:rPr>
          <w:color w:val="000000"/>
          <w:spacing w:val="-13"/>
          <w:sz w:val="22"/>
          <w:szCs w:val="22"/>
        </w:rPr>
        <w:t>, therefore a</w:t>
      </w:r>
      <w:r w:rsidR="00F7625A" w:rsidRPr="005F36D9">
        <w:rPr>
          <w:color w:val="000000"/>
          <w:spacing w:val="-13"/>
          <w:sz w:val="22"/>
          <w:szCs w:val="22"/>
        </w:rPr>
        <w:t xml:space="preserve"> </w:t>
      </w:r>
      <w:r w:rsidR="00716643" w:rsidRPr="005F36D9">
        <w:rPr>
          <w:color w:val="000000"/>
          <w:spacing w:val="-13"/>
          <w:sz w:val="22"/>
          <w:szCs w:val="22"/>
        </w:rPr>
        <w:t xml:space="preserve">cost </w:t>
      </w:r>
      <w:r w:rsidR="00716643" w:rsidRPr="005F36D9">
        <w:rPr>
          <w:color w:val="000000"/>
          <w:spacing w:val="-11"/>
          <w:sz w:val="22"/>
          <w:szCs w:val="22"/>
        </w:rPr>
        <w:t xml:space="preserve">effective system is required from the standpoint of reliability, </w:t>
      </w:r>
      <w:r w:rsidR="00716643" w:rsidRPr="005F36D9">
        <w:rPr>
          <w:color w:val="000000"/>
          <w:sz w:val="22"/>
          <w:szCs w:val="22"/>
        </w:rPr>
        <w:t>original cost, and maintenance.</w:t>
      </w:r>
    </w:p>
    <w:p w:rsidR="00D640A1" w:rsidRPr="005F36D9" w:rsidRDefault="00716643">
      <w:pPr>
        <w:shd w:val="clear" w:color="auto" w:fill="FFFFFF"/>
        <w:spacing w:before="230"/>
        <w:ind w:left="36"/>
        <w:rPr>
          <w:sz w:val="22"/>
          <w:szCs w:val="22"/>
        </w:rPr>
      </w:pPr>
      <w:r w:rsidRPr="005F36D9">
        <w:rPr>
          <w:color w:val="000000"/>
          <w:spacing w:val="-5"/>
          <w:sz w:val="22"/>
          <w:szCs w:val="22"/>
        </w:rPr>
        <w:t xml:space="preserve">1.2 </w:t>
      </w:r>
      <w:r w:rsidRPr="005F36D9">
        <w:rPr>
          <w:color w:val="000000"/>
          <w:spacing w:val="-5"/>
          <w:sz w:val="22"/>
          <w:szCs w:val="22"/>
          <w:u w:val="single"/>
        </w:rPr>
        <w:t>Functional Description</w:t>
      </w:r>
      <w:r w:rsidRPr="005F36D9">
        <w:rPr>
          <w:color w:val="000000"/>
          <w:spacing w:val="-5"/>
          <w:sz w:val="22"/>
          <w:szCs w:val="22"/>
        </w:rPr>
        <w:t>.</w:t>
      </w:r>
    </w:p>
    <w:p w:rsidR="00D640A1" w:rsidRPr="005F36D9" w:rsidRDefault="00716643" w:rsidP="00F7625A">
      <w:pPr>
        <w:numPr>
          <w:ilvl w:val="0"/>
          <w:numId w:val="1"/>
        </w:numPr>
        <w:shd w:val="clear" w:color="auto" w:fill="FFFFFF"/>
        <w:tabs>
          <w:tab w:val="left" w:pos="886"/>
        </w:tabs>
        <w:spacing w:before="238" w:line="245" w:lineRule="exact"/>
        <w:rPr>
          <w:color w:val="000000"/>
          <w:spacing w:val="-21"/>
          <w:sz w:val="22"/>
          <w:szCs w:val="22"/>
        </w:rPr>
      </w:pPr>
      <w:r w:rsidRPr="005F36D9">
        <w:rPr>
          <w:color w:val="000000"/>
          <w:spacing w:val="-9"/>
          <w:sz w:val="22"/>
          <w:szCs w:val="22"/>
          <w:u w:val="single"/>
        </w:rPr>
        <w:t>Interrogated DCPRS</w:t>
      </w:r>
      <w:r w:rsidRPr="005F36D9">
        <w:rPr>
          <w:color w:val="000000"/>
          <w:spacing w:val="-9"/>
          <w:sz w:val="22"/>
          <w:szCs w:val="22"/>
        </w:rPr>
        <w:t>. The interrogated DCPRS wi</w:t>
      </w:r>
      <w:r w:rsidR="00F7625A" w:rsidRPr="005F36D9">
        <w:rPr>
          <w:color w:val="000000"/>
          <w:spacing w:val="-9"/>
          <w:sz w:val="22"/>
          <w:szCs w:val="22"/>
        </w:rPr>
        <w:t>ll</w:t>
      </w:r>
      <w:r w:rsidRPr="005F36D9">
        <w:rPr>
          <w:color w:val="000000"/>
          <w:spacing w:val="-9"/>
          <w:sz w:val="22"/>
          <w:szCs w:val="22"/>
        </w:rPr>
        <w:t xml:space="preserve"> consist of a re</w:t>
      </w:r>
      <w:r w:rsidRPr="005F36D9">
        <w:rPr>
          <w:color w:val="000000"/>
          <w:spacing w:val="-9"/>
          <w:sz w:val="22"/>
          <w:szCs w:val="22"/>
        </w:rPr>
        <w:softHyphen/>
      </w:r>
      <w:r w:rsidRPr="005F36D9">
        <w:rPr>
          <w:color w:val="000000"/>
          <w:spacing w:val="-8"/>
          <w:sz w:val="22"/>
          <w:szCs w:val="22"/>
        </w:rPr>
        <w:t xml:space="preserve">ceiver, decoder, frequency control, modulator, transmitter, diplexer, </w:t>
      </w:r>
      <w:r w:rsidRPr="005F36D9">
        <w:rPr>
          <w:color w:val="000000"/>
          <w:spacing w:val="-6"/>
          <w:sz w:val="22"/>
          <w:szCs w:val="22"/>
        </w:rPr>
        <w:t xml:space="preserve">and antenna. This DCPRS will receive an interrogation signal from the </w:t>
      </w:r>
      <w:r w:rsidRPr="005F36D9">
        <w:rPr>
          <w:color w:val="000000"/>
          <w:spacing w:val="-8"/>
          <w:sz w:val="22"/>
          <w:szCs w:val="22"/>
        </w:rPr>
        <w:t xml:space="preserve">spacecraft, recognize its address and commands as specified in </w:t>
      </w:r>
      <w:r w:rsidRPr="005F36D9">
        <w:rPr>
          <w:color w:val="000000"/>
          <w:sz w:val="22"/>
          <w:szCs w:val="22"/>
        </w:rPr>
        <w:t>paragraph 3 (see Figure 1).</w:t>
      </w:r>
    </w:p>
    <w:p w:rsidR="00D640A1" w:rsidRPr="005F36D9" w:rsidRDefault="00716643" w:rsidP="00F7625A">
      <w:pPr>
        <w:numPr>
          <w:ilvl w:val="0"/>
          <w:numId w:val="1"/>
        </w:numPr>
        <w:shd w:val="clear" w:color="auto" w:fill="FFFFFF"/>
        <w:tabs>
          <w:tab w:val="left" w:pos="886"/>
        </w:tabs>
        <w:spacing w:before="252" w:line="245" w:lineRule="exact"/>
        <w:rPr>
          <w:color w:val="000000"/>
          <w:spacing w:val="-13"/>
          <w:sz w:val="22"/>
          <w:szCs w:val="22"/>
        </w:rPr>
      </w:pPr>
      <w:r w:rsidRPr="005F36D9">
        <w:rPr>
          <w:color w:val="000000"/>
          <w:spacing w:val="-8"/>
          <w:sz w:val="22"/>
          <w:szCs w:val="22"/>
          <w:u w:val="single"/>
        </w:rPr>
        <w:t>Timed DCPRS</w:t>
      </w:r>
      <w:r w:rsidRPr="005F36D9">
        <w:rPr>
          <w:color w:val="000000"/>
          <w:spacing w:val="-8"/>
          <w:sz w:val="22"/>
          <w:szCs w:val="22"/>
        </w:rPr>
        <w:t xml:space="preserve">. The timed DCPRS shall consist of a timer, modulator, </w:t>
      </w:r>
      <w:r w:rsidRPr="005F36D9">
        <w:rPr>
          <w:color w:val="000000"/>
          <w:spacing w:val="-10"/>
          <w:sz w:val="22"/>
          <w:szCs w:val="22"/>
        </w:rPr>
        <w:t>transmitter, and antenna. This type of DCP</w:t>
      </w:r>
      <w:r w:rsidR="00F7625A" w:rsidRPr="005F36D9">
        <w:rPr>
          <w:color w:val="000000"/>
          <w:spacing w:val="-10"/>
          <w:sz w:val="22"/>
          <w:szCs w:val="22"/>
        </w:rPr>
        <w:t>RS</w:t>
      </w:r>
      <w:r w:rsidRPr="005F36D9">
        <w:rPr>
          <w:color w:val="000000"/>
          <w:spacing w:val="-10"/>
          <w:sz w:val="22"/>
          <w:szCs w:val="22"/>
        </w:rPr>
        <w:t xml:space="preserve"> shall transmit at a </w:t>
      </w:r>
      <w:r w:rsidRPr="005F36D9">
        <w:rPr>
          <w:color w:val="000000"/>
          <w:sz w:val="22"/>
          <w:szCs w:val="22"/>
        </w:rPr>
        <w:t>predetermined time and frequency (</w:t>
      </w:r>
      <w:r w:rsidR="00F7625A" w:rsidRPr="005F36D9">
        <w:rPr>
          <w:color w:val="000000"/>
          <w:sz w:val="22"/>
          <w:szCs w:val="22"/>
        </w:rPr>
        <w:t>see</w:t>
      </w:r>
      <w:r w:rsidRPr="005F36D9">
        <w:rPr>
          <w:color w:val="000000"/>
          <w:sz w:val="22"/>
          <w:szCs w:val="22"/>
        </w:rPr>
        <w:t xml:space="preserve"> Figure </w:t>
      </w:r>
      <w:r w:rsidR="00F7625A" w:rsidRPr="005F36D9">
        <w:rPr>
          <w:color w:val="000000"/>
          <w:sz w:val="22"/>
          <w:szCs w:val="22"/>
        </w:rPr>
        <w:t>1</w:t>
      </w:r>
      <w:r w:rsidRPr="005F36D9">
        <w:rPr>
          <w:color w:val="000000"/>
          <w:sz w:val="22"/>
          <w:szCs w:val="22"/>
        </w:rPr>
        <w:t>).</w:t>
      </w:r>
    </w:p>
    <w:p w:rsidR="00D640A1" w:rsidRPr="005F36D9" w:rsidRDefault="00716643">
      <w:pPr>
        <w:shd w:val="clear" w:color="auto" w:fill="FFFFFF"/>
        <w:tabs>
          <w:tab w:val="left" w:pos="630"/>
        </w:tabs>
        <w:spacing w:before="238"/>
        <w:ind w:left="18"/>
        <w:rPr>
          <w:sz w:val="22"/>
          <w:szCs w:val="22"/>
        </w:rPr>
      </w:pPr>
      <w:r w:rsidRPr="005F36D9">
        <w:rPr>
          <w:color w:val="000000"/>
          <w:spacing w:val="-36"/>
          <w:sz w:val="22"/>
          <w:szCs w:val="22"/>
        </w:rPr>
        <w:t>2.</w:t>
      </w:r>
      <w:r w:rsidRPr="005F36D9">
        <w:rPr>
          <w:color w:val="000000"/>
          <w:sz w:val="22"/>
          <w:szCs w:val="22"/>
        </w:rPr>
        <w:tab/>
      </w:r>
      <w:r w:rsidRPr="005F36D9">
        <w:rPr>
          <w:color w:val="000000"/>
          <w:spacing w:val="-8"/>
          <w:sz w:val="22"/>
          <w:szCs w:val="22"/>
        </w:rPr>
        <w:t>APPLICABLE DOCUMENTS</w:t>
      </w:r>
    </w:p>
    <w:p w:rsidR="00D640A1" w:rsidRPr="005F36D9" w:rsidRDefault="00716643">
      <w:pPr>
        <w:shd w:val="clear" w:color="auto" w:fill="FFFFFF"/>
        <w:spacing w:before="508" w:line="238" w:lineRule="exact"/>
        <w:ind w:left="4"/>
        <w:rPr>
          <w:sz w:val="22"/>
          <w:szCs w:val="22"/>
        </w:rPr>
      </w:pPr>
      <w:r w:rsidRPr="005F36D9">
        <w:rPr>
          <w:color w:val="000000"/>
          <w:spacing w:val="-8"/>
          <w:sz w:val="22"/>
          <w:szCs w:val="22"/>
        </w:rPr>
        <w:t xml:space="preserve">2.1 </w:t>
      </w:r>
      <w:r w:rsidRPr="005F36D9">
        <w:rPr>
          <w:color w:val="000000"/>
          <w:spacing w:val="-8"/>
          <w:sz w:val="22"/>
          <w:szCs w:val="22"/>
          <w:u w:val="single"/>
        </w:rPr>
        <w:t>Appl</w:t>
      </w:r>
      <w:r w:rsidR="00F7625A" w:rsidRPr="005F36D9">
        <w:rPr>
          <w:color w:val="000000"/>
          <w:spacing w:val="-8"/>
          <w:sz w:val="22"/>
          <w:szCs w:val="22"/>
          <w:u w:val="single"/>
        </w:rPr>
        <w:t>i</w:t>
      </w:r>
      <w:r w:rsidRPr="005F36D9">
        <w:rPr>
          <w:color w:val="000000"/>
          <w:spacing w:val="-8"/>
          <w:sz w:val="22"/>
          <w:szCs w:val="22"/>
          <w:u w:val="single"/>
        </w:rPr>
        <w:t>cable Documents</w:t>
      </w:r>
      <w:r w:rsidRPr="005F36D9">
        <w:rPr>
          <w:color w:val="000000"/>
          <w:spacing w:val="-8"/>
          <w:sz w:val="22"/>
          <w:szCs w:val="22"/>
        </w:rPr>
        <w:t xml:space="preserve">. The following documents, of exact issue shown, form a part of this specification to the extent specified herein.  In the event of conflict between this specification and any referenced </w:t>
      </w:r>
      <w:r w:rsidRPr="005F36D9">
        <w:rPr>
          <w:color w:val="000000"/>
          <w:sz w:val="22"/>
          <w:szCs w:val="22"/>
        </w:rPr>
        <w:t>document, this specification shall govern.</w:t>
      </w:r>
    </w:p>
    <w:p w:rsidR="00D640A1" w:rsidRPr="005F36D9" w:rsidRDefault="00716643">
      <w:pPr>
        <w:shd w:val="clear" w:color="auto" w:fill="FFFFFF"/>
        <w:spacing w:before="1516"/>
        <w:ind w:left="8654"/>
        <w:rPr>
          <w:sz w:val="22"/>
          <w:szCs w:val="22"/>
        </w:rPr>
      </w:pPr>
      <w:r w:rsidRPr="005F36D9">
        <w:rPr>
          <w:color w:val="000000"/>
          <w:sz w:val="22"/>
          <w:szCs w:val="22"/>
        </w:rPr>
        <w:t>A-l</w:t>
      </w:r>
    </w:p>
    <w:p w:rsidR="00D640A1" w:rsidRPr="005F36D9" w:rsidRDefault="00D640A1">
      <w:pPr>
        <w:shd w:val="clear" w:color="auto" w:fill="FFFFFF"/>
        <w:spacing w:before="1516"/>
        <w:ind w:left="8654"/>
        <w:rPr>
          <w:sz w:val="22"/>
          <w:szCs w:val="22"/>
        </w:rPr>
        <w:sectPr w:rsidR="00D640A1" w:rsidRPr="005F36D9">
          <w:type w:val="continuous"/>
          <w:pgSz w:w="12240" w:h="15840"/>
          <w:pgMar w:top="432" w:right="784" w:bottom="360" w:left="2157" w:header="720" w:footer="720" w:gutter="0"/>
          <w:cols w:space="60"/>
          <w:noEndnote/>
        </w:sectPr>
      </w:pPr>
    </w:p>
    <w:p w:rsidR="00D640A1" w:rsidRPr="00FD1E14" w:rsidRDefault="00716643">
      <w:pPr>
        <w:shd w:val="clear" w:color="auto" w:fill="FFFFFF"/>
        <w:ind w:left="3434"/>
        <w:rPr>
          <w:sz w:val="32"/>
          <w:szCs w:val="32"/>
        </w:rPr>
      </w:pPr>
      <w:r w:rsidRPr="00FD1E14">
        <w:rPr>
          <w:color w:val="000000"/>
          <w:spacing w:val="-6"/>
          <w:w w:val="86"/>
          <w:sz w:val="32"/>
          <w:szCs w:val="32"/>
        </w:rPr>
        <w:lastRenderedPageBreak/>
        <w:t>FUNCTIONAL BLOCK DIAGRAM OF DCPRS</w:t>
      </w:r>
    </w:p>
    <w:p w:rsidR="00D640A1" w:rsidRDefault="00D640A1">
      <w:pPr>
        <w:shd w:val="clear" w:color="auto" w:fill="FFFFFF"/>
        <w:ind w:left="3434"/>
        <w:sectPr w:rsidR="00D640A1">
          <w:pgSz w:w="12240" w:h="15840"/>
          <w:pgMar w:top="1440" w:right="554" w:bottom="720" w:left="360" w:header="720" w:footer="720" w:gutter="0"/>
          <w:cols w:space="60"/>
          <w:noEndnote/>
        </w:sectPr>
      </w:pPr>
    </w:p>
    <w:p w:rsidR="00D640A1" w:rsidRDefault="00716643">
      <w:pPr>
        <w:framePr w:h="259" w:hRule="exact" w:hSpace="40" w:wrap="auto" w:vAnchor="text" w:hAnchor="text" w:x="4659" w:y="239"/>
        <w:shd w:val="clear" w:color="auto" w:fill="FFFFFF"/>
      </w:pPr>
      <w:r>
        <w:rPr>
          <w:color w:val="000000"/>
          <w:spacing w:val="-3"/>
          <w:w w:val="86"/>
          <w:sz w:val="22"/>
          <w:szCs w:val="22"/>
        </w:rPr>
        <w:t>Antenna</w:t>
      </w:r>
    </w:p>
    <w:p w:rsidR="00D640A1" w:rsidRPr="00FD1E14" w:rsidRDefault="00406236">
      <w:pPr>
        <w:shd w:val="clear" w:color="auto" w:fill="FFFFFF"/>
        <w:spacing w:before="292"/>
        <w:ind w:left="605"/>
        <w:rPr>
          <w:sz w:val="24"/>
          <w:szCs w:val="24"/>
        </w:rPr>
      </w:pPr>
      <w:r>
        <w:rPr>
          <w:rFonts w:ascii="Arial" w:hAnsi="Arial" w:cs="Arial"/>
          <w:b/>
          <w:bCs/>
          <w:noProof/>
          <w:color w:val="000000"/>
          <w:position w:val="-6"/>
          <w:sz w:val="44"/>
          <w:szCs w:val="44"/>
        </w:rPr>
        <w:lastRenderedPageBreak/>
        <mc:AlternateContent>
          <mc:Choice Requires="wps">
            <w:drawing>
              <wp:anchor distT="0" distB="0" distL="114300" distR="114300" simplePos="0" relativeHeight="251660288" behindDoc="0" locked="0" layoutInCell="1" allowOverlap="1" wp14:anchorId="7562E9B8" wp14:editId="6EAD2815">
                <wp:simplePos x="0" y="0"/>
                <wp:positionH relativeFrom="column">
                  <wp:posOffset>2330450</wp:posOffset>
                </wp:positionH>
                <wp:positionV relativeFrom="paragraph">
                  <wp:posOffset>179070</wp:posOffset>
                </wp:positionV>
                <wp:extent cx="304800" cy="200025"/>
                <wp:effectExtent l="0" t="0" r="19050" b="28575"/>
                <wp:wrapNone/>
                <wp:docPr id="3" name="Isosceles Triangle 3"/>
                <wp:cNvGraphicFramePr/>
                <a:graphic xmlns:a="http://schemas.openxmlformats.org/drawingml/2006/main">
                  <a:graphicData uri="http://schemas.microsoft.com/office/word/2010/wordprocessingShape">
                    <wps:wsp>
                      <wps:cNvSpPr/>
                      <wps:spPr>
                        <a:xfrm>
                          <a:off x="0" y="0"/>
                          <a:ext cx="304800" cy="2000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83.5pt;margin-top:14.1pt;width:24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" fillcolor="#4f81bd [3204]" strokecolor="#243f60 [1604]" strokeweight="2pt"/>
            </w:pict>
          </mc:Fallback>
        </mc:AlternateContent>
      </w:r>
      <w:r w:rsidR="00716643" w:rsidRPr="00FD1E14">
        <w:rPr>
          <w:color w:val="000000"/>
          <w:spacing w:val="-7"/>
          <w:w w:val="86"/>
          <w:sz w:val="24"/>
          <w:szCs w:val="24"/>
        </w:rPr>
        <w:t>Interrogated DCPRS</w:t>
      </w:r>
    </w:p>
    <w:p w:rsidR="00D640A1" w:rsidRDefault="00716643">
      <w:pPr>
        <w:shd w:val="clear" w:color="auto" w:fill="FFFFFF"/>
        <w:spacing w:line="310" w:lineRule="exact"/>
        <w:ind w:left="3776"/>
      </w:pPr>
      <w:r>
        <w:rPr>
          <w:rFonts w:ascii="Arial" w:hAnsi="Arial" w:cs="Arial"/>
          <w:b/>
          <w:bCs/>
          <w:color w:val="000000"/>
          <w:position w:val="-6"/>
          <w:sz w:val="44"/>
          <w:szCs w:val="44"/>
        </w:rPr>
        <w:t>T</w:t>
      </w:r>
    </w:p>
    <w:tbl>
      <w:tblPr>
        <w:tblW w:w="0" w:type="auto"/>
        <w:tblInd w:w="40" w:type="dxa"/>
        <w:tblLayout w:type="fixed"/>
        <w:tblCellMar>
          <w:left w:w="40" w:type="dxa"/>
          <w:right w:w="40" w:type="dxa"/>
        </w:tblCellMar>
        <w:tblLook w:val="0000" w:firstRow="0" w:lastRow="0" w:firstColumn="0" w:lastColumn="0" w:noHBand="0" w:noVBand="0"/>
      </w:tblPr>
      <w:tblGrid>
        <w:gridCol w:w="943"/>
        <w:gridCol w:w="875"/>
        <w:gridCol w:w="1285"/>
        <w:gridCol w:w="1850"/>
        <w:gridCol w:w="1321"/>
        <w:gridCol w:w="904"/>
        <w:gridCol w:w="965"/>
      </w:tblGrid>
      <w:tr w:rsidR="00D640A1">
        <w:trPr>
          <w:trHeight w:hRule="exact" w:val="558"/>
        </w:trPr>
        <w:tc>
          <w:tcPr>
            <w:tcW w:w="943" w:type="dxa"/>
            <w:tcBorders>
              <w:top w:val="nil"/>
              <w:left w:val="nil"/>
              <w:bottom w:val="nil"/>
              <w:right w:val="nil"/>
            </w:tcBorders>
            <w:shd w:val="clear" w:color="auto" w:fill="FFFFFF"/>
          </w:tcPr>
          <w:p w:rsidR="00D640A1" w:rsidRDefault="00D640A1">
            <w:pPr>
              <w:shd w:val="clear" w:color="auto" w:fill="FFFFFF"/>
            </w:pPr>
          </w:p>
        </w:tc>
        <w:tc>
          <w:tcPr>
            <w:tcW w:w="875" w:type="dxa"/>
            <w:tcBorders>
              <w:top w:val="nil"/>
              <w:left w:val="nil"/>
              <w:bottom w:val="single" w:sz="6" w:space="0" w:color="auto"/>
              <w:right w:val="nil"/>
            </w:tcBorders>
            <w:shd w:val="clear" w:color="auto" w:fill="FFFFFF"/>
          </w:tcPr>
          <w:p w:rsidR="00D640A1" w:rsidRDefault="00D640A1">
            <w:pPr>
              <w:shd w:val="clear" w:color="auto" w:fill="FFFFFF"/>
            </w:pPr>
          </w:p>
        </w:tc>
        <w:tc>
          <w:tcPr>
            <w:tcW w:w="1285" w:type="dxa"/>
            <w:tcBorders>
              <w:top w:val="nil"/>
              <w:left w:val="nil"/>
              <w:bottom w:val="single" w:sz="6" w:space="0" w:color="auto"/>
              <w:right w:val="single" w:sz="6" w:space="0" w:color="auto"/>
            </w:tcBorders>
            <w:shd w:val="clear" w:color="auto" w:fill="FFFFFF"/>
          </w:tcPr>
          <w:p w:rsidR="00D640A1" w:rsidRDefault="00D640A1">
            <w:pPr>
              <w:shd w:val="clear" w:color="auto" w:fill="FFFFFF"/>
              <w:jc w:val="right"/>
            </w:pPr>
          </w:p>
        </w:tc>
        <w:tc>
          <w:tcPr>
            <w:tcW w:w="1850" w:type="dxa"/>
            <w:tcBorders>
              <w:top w:val="single" w:sz="6" w:space="0" w:color="auto"/>
              <w:left w:val="single" w:sz="6" w:space="0" w:color="auto"/>
              <w:bottom w:val="nil"/>
              <w:right w:val="single" w:sz="6" w:space="0" w:color="auto"/>
            </w:tcBorders>
            <w:shd w:val="clear" w:color="auto" w:fill="FFFFFF"/>
          </w:tcPr>
          <w:p w:rsidR="00CE7775" w:rsidRDefault="00CE7775" w:rsidP="0033446E">
            <w:pPr>
              <w:shd w:val="clear" w:color="auto" w:fill="FFFFFF"/>
              <w:spacing w:line="223" w:lineRule="exact"/>
              <w:jc w:val="center"/>
              <w:rPr>
                <w:rFonts w:ascii="Courier" w:hAnsi="Courier" w:cs="Times New Roman"/>
                <w:color w:val="000000"/>
                <w:w w:val="86"/>
                <w:sz w:val="24"/>
                <w:szCs w:val="24"/>
              </w:rPr>
            </w:pPr>
          </w:p>
          <w:p w:rsidR="00D757BE" w:rsidRPr="00CE7775" w:rsidRDefault="00716643" w:rsidP="00CE7775">
            <w:pPr>
              <w:shd w:val="clear" w:color="auto" w:fill="FFFFFF"/>
              <w:spacing w:line="223" w:lineRule="exact"/>
              <w:jc w:val="center"/>
              <w:rPr>
                <w:rFonts w:ascii="Courier" w:hAnsi="Courier" w:cs="Times New Roman"/>
                <w:color w:val="000000"/>
                <w:w w:val="86"/>
                <w:sz w:val="4"/>
                <w:szCs w:val="4"/>
              </w:rPr>
            </w:pPr>
            <w:r w:rsidRPr="00CE7775">
              <w:rPr>
                <w:rFonts w:ascii="Courier" w:hAnsi="Courier" w:cs="Times New Roman"/>
                <w:color w:val="000000"/>
                <w:w w:val="86"/>
                <w:sz w:val="24"/>
                <w:szCs w:val="24"/>
              </w:rPr>
              <w:t>Diplexer</w:t>
            </w:r>
          </w:p>
          <w:p w:rsidR="00CE7775" w:rsidRDefault="00CE7775" w:rsidP="00CE7775">
            <w:pPr>
              <w:shd w:val="clear" w:color="auto" w:fill="FFFFFF"/>
              <w:spacing w:line="223" w:lineRule="exact"/>
              <w:jc w:val="center"/>
              <w:rPr>
                <w:rFonts w:ascii="Courier" w:hAnsi="Courier" w:cs="Times New Roman"/>
                <w:color w:val="000000"/>
                <w:w w:val="86"/>
                <w:sz w:val="24"/>
                <w:szCs w:val="24"/>
              </w:rPr>
            </w:pPr>
          </w:p>
          <w:p w:rsidR="00CE7775" w:rsidRPr="00CE7775" w:rsidRDefault="00CE7775" w:rsidP="00CE7775">
            <w:pPr>
              <w:shd w:val="clear" w:color="auto" w:fill="FFFFFF"/>
              <w:spacing w:line="223" w:lineRule="exact"/>
              <w:jc w:val="center"/>
              <w:rPr>
                <w:rFonts w:ascii="Courier" w:hAnsi="Courier" w:cs="Times New Roman"/>
                <w:color w:val="000000"/>
                <w:w w:val="86"/>
                <w:sz w:val="24"/>
                <w:szCs w:val="24"/>
              </w:rPr>
            </w:pPr>
            <w:r>
              <w:rPr>
                <w:rFonts w:ascii="Courier" w:hAnsi="Courier" w:cs="Times New Roman"/>
                <w:color w:val="000000"/>
                <w:w w:val="86"/>
                <w:sz w:val="24"/>
                <w:szCs w:val="24"/>
              </w:rPr>
              <w:t>OR</w:t>
            </w:r>
          </w:p>
          <w:p w:rsidR="00D640A1" w:rsidRPr="00CE7775" w:rsidRDefault="00716643" w:rsidP="00D757BE">
            <w:pPr>
              <w:shd w:val="clear" w:color="auto" w:fill="FFFFFF"/>
              <w:spacing w:line="223" w:lineRule="exact"/>
              <w:ind w:right="392"/>
              <w:rPr>
                <w:sz w:val="24"/>
                <w:szCs w:val="24"/>
              </w:rPr>
            </w:pPr>
            <w:r w:rsidRPr="00CE7775">
              <w:rPr>
                <w:rFonts w:ascii="Courier" w:hAnsi="Courier" w:cs="Times New Roman"/>
                <w:color w:val="000000"/>
                <w:w w:val="86"/>
                <w:sz w:val="24"/>
                <w:szCs w:val="24"/>
              </w:rPr>
              <w:t>TR</w:t>
            </w:r>
          </w:p>
        </w:tc>
        <w:tc>
          <w:tcPr>
            <w:tcW w:w="1321" w:type="dxa"/>
            <w:tcBorders>
              <w:top w:val="nil"/>
              <w:left w:val="single" w:sz="6" w:space="0" w:color="auto"/>
              <w:bottom w:val="single" w:sz="6" w:space="0" w:color="auto"/>
              <w:right w:val="nil"/>
            </w:tcBorders>
            <w:shd w:val="clear" w:color="auto" w:fill="FFFFFF"/>
          </w:tcPr>
          <w:p w:rsidR="00D640A1" w:rsidRDefault="00D640A1">
            <w:pPr>
              <w:shd w:val="clear" w:color="auto" w:fill="FFFFFF"/>
            </w:pPr>
          </w:p>
        </w:tc>
        <w:tc>
          <w:tcPr>
            <w:tcW w:w="904" w:type="dxa"/>
            <w:tcBorders>
              <w:top w:val="nil"/>
              <w:left w:val="nil"/>
              <w:bottom w:val="single" w:sz="6" w:space="0" w:color="auto"/>
              <w:right w:val="nil"/>
            </w:tcBorders>
            <w:shd w:val="clear" w:color="auto" w:fill="FFFFFF"/>
          </w:tcPr>
          <w:p w:rsidR="00D640A1" w:rsidRDefault="00D640A1">
            <w:pPr>
              <w:shd w:val="clear" w:color="auto" w:fill="FFFFFF"/>
            </w:pPr>
          </w:p>
        </w:tc>
        <w:tc>
          <w:tcPr>
            <w:tcW w:w="965" w:type="dxa"/>
            <w:tcBorders>
              <w:top w:val="nil"/>
              <w:left w:val="nil"/>
              <w:bottom w:val="nil"/>
              <w:right w:val="nil"/>
            </w:tcBorders>
            <w:shd w:val="clear" w:color="auto" w:fill="FFFFFF"/>
          </w:tcPr>
          <w:p w:rsidR="00D640A1" w:rsidRDefault="00716643">
            <w:pPr>
              <w:shd w:val="clear" w:color="auto" w:fill="FFFFFF"/>
            </w:pPr>
            <w:r>
              <w:rPr>
                <w:rFonts w:ascii="Times New Roman" w:hAnsi="Times New Roman" w:cs="Times New Roman"/>
                <w:i/>
                <w:iCs/>
                <w:color w:val="000000"/>
                <w:sz w:val="8"/>
                <w:szCs w:val="8"/>
              </w:rPr>
              <w:t>t</w:t>
            </w:r>
          </w:p>
        </w:tc>
      </w:tr>
      <w:tr w:rsidR="00CE0084">
        <w:trPr>
          <w:gridAfter w:val="1"/>
          <w:wAfter w:w="965" w:type="dxa"/>
          <w:trHeight w:hRule="exact" w:val="454"/>
        </w:trPr>
        <w:tc>
          <w:tcPr>
            <w:tcW w:w="943" w:type="dxa"/>
            <w:tcBorders>
              <w:top w:val="nil"/>
              <w:left w:val="nil"/>
              <w:bottom w:val="nil"/>
              <w:right w:val="single" w:sz="6" w:space="0" w:color="auto"/>
            </w:tcBorders>
            <w:shd w:val="clear" w:color="auto" w:fill="FFFFFF"/>
          </w:tcPr>
          <w:p w:rsidR="00CE0084" w:rsidRDefault="00CE0084">
            <w:pPr>
              <w:shd w:val="clear" w:color="auto" w:fill="FFFFFF"/>
            </w:pPr>
          </w:p>
        </w:tc>
        <w:tc>
          <w:tcPr>
            <w:tcW w:w="2160" w:type="dxa"/>
            <w:gridSpan w:val="2"/>
            <w:tcBorders>
              <w:top w:val="single" w:sz="6" w:space="0" w:color="auto"/>
              <w:left w:val="single" w:sz="6" w:space="0" w:color="auto"/>
              <w:bottom w:val="nil"/>
              <w:right w:val="single" w:sz="6" w:space="0" w:color="auto"/>
            </w:tcBorders>
            <w:shd w:val="clear" w:color="auto" w:fill="FFFFFF"/>
          </w:tcPr>
          <w:p w:rsidR="00CE0084" w:rsidRDefault="00CE0084">
            <w:pPr>
              <w:shd w:val="clear" w:color="auto" w:fill="FFFFFF"/>
            </w:pPr>
            <w:r>
              <w:rPr>
                <w:noProof/>
              </w:rPr>
              <mc:AlternateContent>
                <mc:Choice Requires="wps">
                  <w:drawing>
                    <wp:anchor distT="0" distB="0" distL="114300" distR="114300" simplePos="0" relativeHeight="251688960" behindDoc="0" locked="0" layoutInCell="1" allowOverlap="1" wp14:anchorId="03E7B195" wp14:editId="6A944FA8">
                      <wp:simplePos x="0" y="0"/>
                      <wp:positionH relativeFrom="column">
                        <wp:posOffset>487045</wp:posOffset>
                      </wp:positionH>
                      <wp:positionV relativeFrom="paragraph">
                        <wp:posOffset>-5715</wp:posOffset>
                      </wp:positionV>
                      <wp:extent cx="866775" cy="0"/>
                      <wp:effectExtent l="0" t="76200" r="28575" b="114300"/>
                      <wp:wrapNone/>
                      <wp:docPr id="6" name="Straight Arrow Connector 6"/>
                      <wp:cNvGraphicFramePr/>
                      <a:graphic xmlns:a="http://schemas.openxmlformats.org/drawingml/2006/main">
                        <a:graphicData uri="http://schemas.microsoft.com/office/word/2010/wordprocessingShape">
                          <wps:wsp>
                            <wps:cNvCnPr/>
                            <wps:spPr>
                              <a:xfrm>
                                <a:off x="0" y="0"/>
                                <a:ext cx="8667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38.35pt;margin-top:-.45pt;width:68.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" strokecolor="#4579b8 [3044]">
                      <v:stroke endarrow="open"/>
                    </v:shape>
                  </w:pict>
                </mc:Fallback>
              </mc:AlternateContent>
            </w:r>
          </w:p>
        </w:tc>
        <w:tc>
          <w:tcPr>
            <w:tcW w:w="1850" w:type="dxa"/>
            <w:tcBorders>
              <w:top w:val="nil"/>
              <w:left w:val="single" w:sz="6" w:space="0" w:color="auto"/>
              <w:bottom w:val="single" w:sz="6" w:space="0" w:color="auto"/>
              <w:right w:val="single" w:sz="6" w:space="0" w:color="auto"/>
            </w:tcBorders>
            <w:shd w:val="clear" w:color="auto" w:fill="FFFFFF"/>
          </w:tcPr>
          <w:p w:rsidR="00CE7775" w:rsidRDefault="00CE7775">
            <w:pPr>
              <w:shd w:val="clear" w:color="auto" w:fill="FFFFFF"/>
              <w:rPr>
                <w:sz w:val="24"/>
                <w:szCs w:val="24"/>
              </w:rPr>
            </w:pPr>
            <w:r>
              <w:rPr>
                <w:sz w:val="24"/>
                <w:szCs w:val="24"/>
              </w:rPr>
              <w:t xml:space="preserve">Or Switch </w:t>
            </w:r>
          </w:p>
          <w:p w:rsidR="00CE0084" w:rsidRPr="00CE7775" w:rsidRDefault="00CE7775">
            <w:pPr>
              <w:shd w:val="clear" w:color="auto" w:fill="FFFFFF"/>
              <w:rPr>
                <w:sz w:val="24"/>
                <w:szCs w:val="24"/>
              </w:rPr>
            </w:pPr>
            <w:r>
              <w:rPr>
                <w:sz w:val="24"/>
                <w:szCs w:val="24"/>
              </w:rPr>
              <w:t>TR</w:t>
            </w:r>
          </w:p>
          <w:p w:rsidR="00CE0084" w:rsidRPr="00CE7775" w:rsidRDefault="00CE0084">
            <w:pPr>
              <w:shd w:val="clear" w:color="auto" w:fill="FFFFFF"/>
              <w:rPr>
                <w:sz w:val="24"/>
                <w:szCs w:val="24"/>
              </w:rPr>
            </w:pPr>
          </w:p>
        </w:tc>
        <w:tc>
          <w:tcPr>
            <w:tcW w:w="2225" w:type="dxa"/>
            <w:gridSpan w:val="2"/>
            <w:tcBorders>
              <w:top w:val="single" w:sz="6" w:space="0" w:color="auto"/>
              <w:left w:val="single" w:sz="6" w:space="0" w:color="auto"/>
              <w:bottom w:val="nil"/>
              <w:right w:val="single" w:sz="6" w:space="0" w:color="auto"/>
            </w:tcBorders>
            <w:shd w:val="clear" w:color="auto" w:fill="FFFFFF"/>
          </w:tcPr>
          <w:p w:rsidR="00CE0084" w:rsidRDefault="00CE0084">
            <w:pPr>
              <w:shd w:val="clear" w:color="auto" w:fill="FFFFFF"/>
            </w:pPr>
            <w:r>
              <w:rPr>
                <w:noProof/>
              </w:rPr>
              <mc:AlternateContent>
                <mc:Choice Requires="wps">
                  <w:drawing>
                    <wp:anchor distT="0" distB="0" distL="114300" distR="114300" simplePos="0" relativeHeight="251689984" behindDoc="0" locked="0" layoutInCell="1" allowOverlap="1" wp14:anchorId="56C0D884" wp14:editId="3F3F1CCA">
                      <wp:simplePos x="0" y="0"/>
                      <wp:positionH relativeFrom="column">
                        <wp:posOffset>1383982</wp:posOffset>
                      </wp:positionH>
                      <wp:positionV relativeFrom="paragraph">
                        <wp:posOffset>146685</wp:posOffset>
                      </wp:positionV>
                      <wp:extent cx="0" cy="400050"/>
                      <wp:effectExtent l="95250" t="0" r="114300" b="57150"/>
                      <wp:wrapNone/>
                      <wp:docPr id="7" name="Straight Arrow Connector 7"/>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08.95pt;margin-top:11.55pt;width:0;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" strokecolor="#4579b8 [3044]">
                      <v:stroke endarrow="open"/>
                    </v:shape>
                  </w:pict>
                </mc:Fallback>
              </mc:AlternateContent>
            </w:r>
          </w:p>
        </w:tc>
      </w:tr>
      <w:tr w:rsidR="00CE0084">
        <w:trPr>
          <w:gridAfter w:val="1"/>
          <w:wAfter w:w="965" w:type="dxa"/>
          <w:trHeight w:hRule="exact" w:val="403"/>
        </w:trPr>
        <w:tc>
          <w:tcPr>
            <w:tcW w:w="943" w:type="dxa"/>
            <w:tcBorders>
              <w:top w:val="nil"/>
              <w:left w:val="nil"/>
              <w:bottom w:val="single" w:sz="6" w:space="0" w:color="auto"/>
              <w:right w:val="single" w:sz="6" w:space="0" w:color="auto"/>
            </w:tcBorders>
            <w:shd w:val="clear" w:color="auto" w:fill="FFFFFF"/>
          </w:tcPr>
          <w:p w:rsidR="00CE0084" w:rsidRDefault="00CE0084">
            <w:pPr>
              <w:shd w:val="clear" w:color="auto" w:fill="FFFFFF"/>
            </w:pPr>
          </w:p>
        </w:tc>
        <w:tc>
          <w:tcPr>
            <w:tcW w:w="875" w:type="dxa"/>
            <w:tcBorders>
              <w:top w:val="nil"/>
              <w:left w:val="single" w:sz="6" w:space="0" w:color="auto"/>
              <w:bottom w:val="single" w:sz="6" w:space="0" w:color="auto"/>
              <w:right w:val="nil"/>
            </w:tcBorders>
            <w:shd w:val="clear" w:color="auto" w:fill="FFFFFF"/>
          </w:tcPr>
          <w:p w:rsidR="00CE0084" w:rsidRDefault="00CE0084">
            <w:pPr>
              <w:shd w:val="clear" w:color="auto" w:fill="FFFFFF"/>
            </w:pPr>
          </w:p>
        </w:tc>
        <w:tc>
          <w:tcPr>
            <w:tcW w:w="1285" w:type="dxa"/>
            <w:tcBorders>
              <w:top w:val="nil"/>
              <w:left w:val="nil"/>
              <w:bottom w:val="nil"/>
              <w:right w:val="nil"/>
            </w:tcBorders>
            <w:shd w:val="clear" w:color="auto" w:fill="FFFFFF"/>
          </w:tcPr>
          <w:p w:rsidR="00CE0084" w:rsidRDefault="00CE0084">
            <w:pPr>
              <w:shd w:val="clear" w:color="auto" w:fill="FFFFFF"/>
            </w:pPr>
          </w:p>
        </w:tc>
        <w:tc>
          <w:tcPr>
            <w:tcW w:w="1850" w:type="dxa"/>
            <w:tcBorders>
              <w:top w:val="single" w:sz="6" w:space="0" w:color="auto"/>
              <w:left w:val="nil"/>
              <w:bottom w:val="single" w:sz="6" w:space="0" w:color="auto"/>
              <w:right w:val="nil"/>
            </w:tcBorders>
            <w:shd w:val="clear" w:color="auto" w:fill="FFFFFF"/>
          </w:tcPr>
          <w:p w:rsidR="00CE0084" w:rsidRDefault="00CE0084">
            <w:pPr>
              <w:shd w:val="clear" w:color="auto" w:fill="FFFFFF"/>
            </w:pPr>
          </w:p>
        </w:tc>
        <w:tc>
          <w:tcPr>
            <w:tcW w:w="1321" w:type="dxa"/>
            <w:tcBorders>
              <w:top w:val="nil"/>
              <w:left w:val="nil"/>
              <w:bottom w:val="nil"/>
              <w:right w:val="nil"/>
            </w:tcBorders>
            <w:shd w:val="clear" w:color="auto" w:fill="FFFFFF"/>
          </w:tcPr>
          <w:p w:rsidR="00CE0084" w:rsidRDefault="00CE0084">
            <w:pPr>
              <w:shd w:val="clear" w:color="auto" w:fill="FFFFFF"/>
            </w:pPr>
          </w:p>
        </w:tc>
        <w:tc>
          <w:tcPr>
            <w:tcW w:w="904" w:type="dxa"/>
            <w:tcBorders>
              <w:top w:val="nil"/>
              <w:left w:val="nil"/>
              <w:bottom w:val="single" w:sz="6" w:space="0" w:color="auto"/>
              <w:right w:val="single" w:sz="6" w:space="0" w:color="auto"/>
            </w:tcBorders>
            <w:shd w:val="clear" w:color="auto" w:fill="FFFFFF"/>
          </w:tcPr>
          <w:p w:rsidR="00CE0084" w:rsidRDefault="00CE0084">
            <w:pPr>
              <w:shd w:val="clear" w:color="auto" w:fill="FFFFFF"/>
              <w:jc w:val="right"/>
            </w:pPr>
          </w:p>
        </w:tc>
      </w:tr>
      <w:tr w:rsidR="00D640A1">
        <w:trPr>
          <w:trHeight w:hRule="exact" w:val="464"/>
        </w:trPr>
        <w:tc>
          <w:tcPr>
            <w:tcW w:w="1818" w:type="dxa"/>
            <w:gridSpan w:val="2"/>
            <w:tcBorders>
              <w:top w:val="single" w:sz="6" w:space="0" w:color="auto"/>
              <w:left w:val="single" w:sz="6" w:space="0" w:color="auto"/>
              <w:bottom w:val="nil"/>
              <w:right w:val="single" w:sz="6" w:space="0" w:color="auto"/>
            </w:tcBorders>
            <w:shd w:val="clear" w:color="auto" w:fill="FFFFFF"/>
          </w:tcPr>
          <w:p w:rsidR="00D640A1" w:rsidRPr="00D757BE" w:rsidRDefault="00F7625A" w:rsidP="0033446E">
            <w:pPr>
              <w:shd w:val="clear" w:color="auto" w:fill="FFFFFF"/>
              <w:jc w:val="center"/>
              <w:rPr>
                <w:rFonts w:ascii="Times New Roman" w:hAnsi="Times New Roman" w:cs="Times New Roman"/>
                <w:sz w:val="28"/>
                <w:szCs w:val="28"/>
              </w:rPr>
            </w:pPr>
            <w:r w:rsidRPr="00D757BE">
              <w:rPr>
                <w:rFonts w:ascii="Times New Roman" w:hAnsi="Times New Roman" w:cs="Times New Roman"/>
                <w:bCs/>
                <w:color w:val="000000"/>
                <w:w w:val="86"/>
                <w:sz w:val="28"/>
                <w:szCs w:val="28"/>
              </w:rPr>
              <w:t>T</w:t>
            </w:r>
            <w:r w:rsidR="00716643" w:rsidRPr="00D757BE">
              <w:rPr>
                <w:rFonts w:ascii="Times New Roman" w:hAnsi="Times New Roman" w:cs="Times New Roman"/>
                <w:bCs/>
                <w:color w:val="000000"/>
                <w:w w:val="86"/>
                <w:sz w:val="28"/>
                <w:szCs w:val="28"/>
              </w:rPr>
              <w:t>rans</w:t>
            </w:r>
            <w:r w:rsidRPr="00D757BE">
              <w:rPr>
                <w:rFonts w:ascii="Times New Roman" w:hAnsi="Times New Roman" w:cs="Times New Roman"/>
                <w:bCs/>
                <w:color w:val="000000"/>
                <w:w w:val="86"/>
                <w:sz w:val="28"/>
                <w:szCs w:val="28"/>
              </w:rPr>
              <w:t>m</w:t>
            </w:r>
            <w:r w:rsidR="00716643" w:rsidRPr="00D757BE">
              <w:rPr>
                <w:rFonts w:ascii="Times New Roman" w:hAnsi="Times New Roman" w:cs="Times New Roman"/>
                <w:bCs/>
                <w:color w:val="000000"/>
                <w:w w:val="86"/>
                <w:sz w:val="28"/>
                <w:szCs w:val="28"/>
              </w:rPr>
              <w:t>itter</w:t>
            </w:r>
          </w:p>
        </w:tc>
        <w:tc>
          <w:tcPr>
            <w:tcW w:w="1285" w:type="dxa"/>
            <w:tcBorders>
              <w:top w:val="nil"/>
              <w:left w:val="single" w:sz="6" w:space="0" w:color="auto"/>
              <w:bottom w:val="single" w:sz="6" w:space="0" w:color="auto"/>
              <w:right w:val="nil"/>
            </w:tcBorders>
            <w:shd w:val="clear" w:color="auto" w:fill="FFFFFF"/>
          </w:tcPr>
          <w:p w:rsidR="00D640A1" w:rsidRDefault="00CE0084">
            <w:pPr>
              <w:shd w:val="clear" w:color="auto" w:fill="FFFFFF"/>
              <w:jc w:val="right"/>
            </w:pPr>
            <w:r>
              <w:rPr>
                <w:noProof/>
                <w:color w:val="000000"/>
                <w:sz w:val="22"/>
                <w:szCs w:val="22"/>
              </w:rPr>
              <mc:AlternateContent>
                <mc:Choice Requires="wps">
                  <w:drawing>
                    <wp:anchor distT="0" distB="0" distL="114300" distR="114300" simplePos="0" relativeHeight="251687936" behindDoc="0" locked="0" layoutInCell="1" allowOverlap="1" wp14:anchorId="73404D3E" wp14:editId="04E037E4">
                      <wp:simplePos x="0" y="0"/>
                      <wp:positionH relativeFrom="column">
                        <wp:posOffset>779145</wp:posOffset>
                      </wp:positionH>
                      <wp:positionV relativeFrom="paragraph">
                        <wp:posOffset>2540</wp:posOffset>
                      </wp:positionV>
                      <wp:extent cx="19050" cy="6191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050" cy="619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1.35pt,.2pt" to="62.8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" strokecolor="#4579b8 [3044]"/>
                  </w:pict>
                </mc:Fallback>
              </mc:AlternateContent>
            </w:r>
          </w:p>
        </w:tc>
        <w:tc>
          <w:tcPr>
            <w:tcW w:w="1850" w:type="dxa"/>
            <w:tcBorders>
              <w:top w:val="single" w:sz="6" w:space="0" w:color="auto"/>
              <w:left w:val="nil"/>
              <w:bottom w:val="nil"/>
              <w:right w:val="single" w:sz="6" w:space="0" w:color="auto"/>
            </w:tcBorders>
            <w:shd w:val="clear" w:color="auto" w:fill="FFFFFF"/>
          </w:tcPr>
          <w:p w:rsidR="0033446E" w:rsidRPr="00CE7775" w:rsidRDefault="0033446E" w:rsidP="0033446E">
            <w:pPr>
              <w:shd w:val="clear" w:color="auto" w:fill="FFFFFF"/>
              <w:spacing w:line="205" w:lineRule="exact"/>
              <w:ind w:right="392"/>
              <w:jc w:val="center"/>
              <w:rPr>
                <w:color w:val="000000"/>
                <w:w w:val="86"/>
              </w:rPr>
            </w:pPr>
          </w:p>
          <w:p w:rsidR="00CE7775" w:rsidRDefault="00716643" w:rsidP="0033446E">
            <w:pPr>
              <w:shd w:val="clear" w:color="auto" w:fill="FFFFFF"/>
              <w:spacing w:line="205" w:lineRule="exact"/>
              <w:ind w:right="392"/>
              <w:jc w:val="center"/>
              <w:rPr>
                <w:color w:val="000000"/>
                <w:w w:val="86"/>
              </w:rPr>
            </w:pPr>
            <w:r w:rsidRPr="00CE7775">
              <w:rPr>
                <w:color w:val="000000"/>
                <w:w w:val="86"/>
              </w:rPr>
              <w:t xml:space="preserve">Frequency </w:t>
            </w:r>
          </w:p>
          <w:p w:rsidR="00CE7775" w:rsidRDefault="00CE7775" w:rsidP="0033446E">
            <w:pPr>
              <w:shd w:val="clear" w:color="auto" w:fill="FFFFFF"/>
              <w:spacing w:line="205" w:lineRule="exact"/>
              <w:ind w:right="392"/>
              <w:jc w:val="center"/>
              <w:rPr>
                <w:color w:val="000000"/>
                <w:w w:val="86"/>
              </w:rPr>
            </w:pPr>
          </w:p>
          <w:p w:rsidR="00CE7775" w:rsidRDefault="00CE7775" w:rsidP="0033446E">
            <w:pPr>
              <w:shd w:val="clear" w:color="auto" w:fill="FFFFFF"/>
              <w:spacing w:line="205" w:lineRule="exact"/>
              <w:ind w:right="392"/>
              <w:jc w:val="center"/>
              <w:rPr>
                <w:color w:val="000000"/>
                <w:w w:val="86"/>
              </w:rPr>
            </w:pPr>
            <w:r>
              <w:rPr>
                <w:color w:val="000000"/>
                <w:w w:val="86"/>
              </w:rPr>
              <w:t>S</w:t>
            </w:r>
          </w:p>
          <w:p w:rsidR="00CE7775" w:rsidRDefault="00CE7775" w:rsidP="0033446E">
            <w:pPr>
              <w:shd w:val="clear" w:color="auto" w:fill="FFFFFF"/>
              <w:spacing w:line="205" w:lineRule="exact"/>
              <w:ind w:right="392"/>
              <w:jc w:val="center"/>
              <w:rPr>
                <w:color w:val="000000"/>
                <w:w w:val="86"/>
              </w:rPr>
            </w:pPr>
            <w:proofErr w:type="spellStart"/>
            <w:r>
              <w:rPr>
                <w:color w:val="000000"/>
                <w:w w:val="86"/>
              </w:rPr>
              <w:t>Syn</w:t>
            </w:r>
            <w:proofErr w:type="spellEnd"/>
          </w:p>
          <w:p w:rsidR="00D640A1" w:rsidRPr="00CE7775" w:rsidRDefault="00716643" w:rsidP="0033446E">
            <w:pPr>
              <w:shd w:val="clear" w:color="auto" w:fill="FFFFFF"/>
              <w:spacing w:line="205" w:lineRule="exact"/>
              <w:ind w:right="392"/>
              <w:jc w:val="center"/>
            </w:pPr>
            <w:r w:rsidRPr="00CE7775">
              <w:rPr>
                <w:color w:val="000000"/>
                <w:w w:val="86"/>
              </w:rPr>
              <w:t>Synthesi</w:t>
            </w:r>
            <w:r w:rsidR="00F7625A" w:rsidRPr="00CE7775">
              <w:rPr>
                <w:color w:val="000000"/>
                <w:w w:val="86"/>
              </w:rPr>
              <w:t>z</w:t>
            </w:r>
            <w:r w:rsidRPr="00CE7775">
              <w:rPr>
                <w:color w:val="000000"/>
                <w:w w:val="86"/>
              </w:rPr>
              <w:t>er</w:t>
            </w:r>
          </w:p>
        </w:tc>
        <w:tc>
          <w:tcPr>
            <w:tcW w:w="1321" w:type="dxa"/>
            <w:tcBorders>
              <w:top w:val="nil"/>
              <w:left w:val="single" w:sz="6" w:space="0" w:color="auto"/>
              <w:bottom w:val="single" w:sz="6" w:space="0" w:color="auto"/>
              <w:right w:val="single" w:sz="6" w:space="0" w:color="auto"/>
            </w:tcBorders>
            <w:shd w:val="clear" w:color="auto" w:fill="FFFFFF"/>
          </w:tcPr>
          <w:p w:rsidR="00D640A1" w:rsidRDefault="00D640A1">
            <w:pPr>
              <w:shd w:val="clear" w:color="auto" w:fill="FFFFFF"/>
            </w:pPr>
          </w:p>
        </w:tc>
        <w:tc>
          <w:tcPr>
            <w:tcW w:w="1869" w:type="dxa"/>
            <w:gridSpan w:val="2"/>
            <w:tcBorders>
              <w:top w:val="single" w:sz="6" w:space="0" w:color="auto"/>
              <w:left w:val="single" w:sz="6" w:space="0" w:color="auto"/>
              <w:bottom w:val="nil"/>
              <w:right w:val="single" w:sz="6" w:space="0" w:color="auto"/>
            </w:tcBorders>
            <w:shd w:val="clear" w:color="auto" w:fill="FFFFFF"/>
          </w:tcPr>
          <w:p w:rsidR="00D640A1" w:rsidRPr="00D757BE" w:rsidRDefault="00716643" w:rsidP="0033446E">
            <w:pPr>
              <w:shd w:val="clear" w:color="auto" w:fill="FFFFFF"/>
              <w:spacing w:line="227" w:lineRule="exact"/>
              <w:ind w:left="25"/>
              <w:jc w:val="center"/>
              <w:rPr>
                <w:sz w:val="28"/>
                <w:szCs w:val="28"/>
              </w:rPr>
            </w:pPr>
            <w:r w:rsidRPr="00D757BE">
              <w:rPr>
                <w:color w:val="000000"/>
                <w:w w:val="86"/>
                <w:sz w:val="28"/>
                <w:szCs w:val="28"/>
              </w:rPr>
              <w:t>Phase</w:t>
            </w:r>
          </w:p>
          <w:p w:rsidR="00D640A1" w:rsidRPr="00D757BE" w:rsidRDefault="00716643" w:rsidP="0033446E">
            <w:pPr>
              <w:shd w:val="clear" w:color="auto" w:fill="FFFFFF"/>
              <w:spacing w:line="227" w:lineRule="exact"/>
              <w:ind w:left="25"/>
              <w:jc w:val="center"/>
              <w:rPr>
                <w:sz w:val="28"/>
                <w:szCs w:val="28"/>
              </w:rPr>
            </w:pPr>
            <w:r w:rsidRPr="00D757BE">
              <w:rPr>
                <w:color w:val="000000"/>
                <w:w w:val="86"/>
                <w:sz w:val="28"/>
                <w:szCs w:val="28"/>
              </w:rPr>
              <w:t>Locked</w:t>
            </w:r>
          </w:p>
          <w:p w:rsidR="00D640A1" w:rsidRDefault="00716643" w:rsidP="0033446E">
            <w:pPr>
              <w:shd w:val="clear" w:color="auto" w:fill="FFFFFF"/>
              <w:spacing w:line="227" w:lineRule="exact"/>
              <w:ind w:left="25"/>
              <w:jc w:val="center"/>
            </w:pPr>
            <w:r w:rsidRPr="00D757BE">
              <w:rPr>
                <w:color w:val="000000"/>
                <w:w w:val="86"/>
                <w:sz w:val="28"/>
                <w:szCs w:val="28"/>
              </w:rPr>
              <w:t>Receiver</w:t>
            </w:r>
          </w:p>
        </w:tc>
      </w:tr>
      <w:tr w:rsidR="00D640A1">
        <w:trPr>
          <w:trHeight w:hRule="exact" w:val="504"/>
        </w:trPr>
        <w:tc>
          <w:tcPr>
            <w:tcW w:w="1818" w:type="dxa"/>
            <w:gridSpan w:val="2"/>
            <w:tcBorders>
              <w:top w:val="nil"/>
              <w:left w:val="single" w:sz="6" w:space="0" w:color="auto"/>
              <w:bottom w:val="single" w:sz="6" w:space="0" w:color="auto"/>
              <w:right w:val="single" w:sz="6" w:space="0" w:color="auto"/>
            </w:tcBorders>
            <w:shd w:val="clear" w:color="auto" w:fill="FFFFFF"/>
          </w:tcPr>
          <w:p w:rsidR="00D640A1" w:rsidRDefault="00CE0084">
            <w:r>
              <w:rPr>
                <w:noProof/>
              </w:rPr>
              <mc:AlternateContent>
                <mc:Choice Requires="wps">
                  <w:drawing>
                    <wp:anchor distT="0" distB="0" distL="114300" distR="114300" simplePos="0" relativeHeight="251663360" behindDoc="0" locked="0" layoutInCell="1" allowOverlap="1" wp14:anchorId="28CCDCC1" wp14:editId="563D910F">
                      <wp:simplePos x="0" y="0"/>
                      <wp:positionH relativeFrom="column">
                        <wp:posOffset>1123950</wp:posOffset>
                      </wp:positionH>
                      <wp:positionV relativeFrom="paragraph">
                        <wp:posOffset>-1905</wp:posOffset>
                      </wp:positionV>
                      <wp:extent cx="704850" cy="0"/>
                      <wp:effectExtent l="38100" t="76200" r="0" b="114300"/>
                      <wp:wrapNone/>
                      <wp:docPr id="5" name="Straight Arrow Connector 5"/>
                      <wp:cNvGraphicFramePr/>
                      <a:graphic xmlns:a="http://schemas.openxmlformats.org/drawingml/2006/main">
                        <a:graphicData uri="http://schemas.microsoft.com/office/word/2010/wordprocessingShape">
                          <wps:wsp>
                            <wps:cNvCnPr/>
                            <wps:spPr>
                              <a:xfrm flipH="1">
                                <a:off x="0" y="0"/>
                                <a:ext cx="7048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88.5pt;margin-top:-.15pt;width:55.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" strokecolor="#4a7ebb">
                      <v:stroke endarrow="open"/>
                    </v:shape>
                  </w:pict>
                </mc:Fallback>
              </mc:AlternateContent>
            </w:r>
          </w:p>
          <w:p w:rsidR="00D640A1" w:rsidRDefault="00D640A1"/>
        </w:tc>
        <w:tc>
          <w:tcPr>
            <w:tcW w:w="1285" w:type="dxa"/>
            <w:tcBorders>
              <w:top w:val="single" w:sz="6" w:space="0" w:color="auto"/>
              <w:left w:val="single" w:sz="6" w:space="0" w:color="auto"/>
              <w:bottom w:val="nil"/>
              <w:right w:val="nil"/>
            </w:tcBorders>
            <w:shd w:val="clear" w:color="auto" w:fill="FFFFFF"/>
          </w:tcPr>
          <w:p w:rsidR="00D640A1" w:rsidRDefault="00716643" w:rsidP="003442AE">
            <w:pPr>
              <w:shd w:val="clear" w:color="auto" w:fill="FFFFFF"/>
              <w:jc w:val="center"/>
            </w:pPr>
            <w:r>
              <w:rPr>
                <w:rFonts w:ascii="Times New Roman" w:hAnsi="Times New Roman" w:cs="Times New Roman"/>
                <w:b/>
                <w:bCs/>
                <w:color w:val="000000"/>
                <w:sz w:val="26"/>
                <w:szCs w:val="26"/>
              </w:rPr>
              <w:t xml:space="preserve">           </w:t>
            </w:r>
          </w:p>
        </w:tc>
        <w:tc>
          <w:tcPr>
            <w:tcW w:w="1850" w:type="dxa"/>
            <w:tcBorders>
              <w:top w:val="nil"/>
              <w:left w:val="nil"/>
              <w:bottom w:val="single" w:sz="6" w:space="0" w:color="auto"/>
              <w:right w:val="single" w:sz="6" w:space="0" w:color="auto"/>
            </w:tcBorders>
            <w:shd w:val="clear" w:color="auto" w:fill="FFFFFF"/>
          </w:tcPr>
          <w:p w:rsidR="00CE7775" w:rsidRDefault="00CE7775">
            <w:pPr>
              <w:shd w:val="clear" w:color="auto" w:fill="FFFFFF"/>
              <w:jc w:val="center"/>
            </w:pPr>
          </w:p>
          <w:p w:rsidR="00D640A1" w:rsidRPr="00CE7775" w:rsidRDefault="00CE7775">
            <w:pPr>
              <w:shd w:val="clear" w:color="auto" w:fill="FFFFFF"/>
              <w:jc w:val="center"/>
            </w:pPr>
            <w:r>
              <w:t>Synthesizer</w:t>
            </w:r>
            <w:r w:rsidR="00CE0084" w:rsidRPr="00CE7775">
              <w:rPr>
                <w:noProof/>
              </w:rPr>
              <mc:AlternateContent>
                <mc:Choice Requires="wps">
                  <w:drawing>
                    <wp:anchor distT="0" distB="0" distL="114300" distR="114300" simplePos="0" relativeHeight="251666432" behindDoc="0" locked="0" layoutInCell="1" allowOverlap="1" wp14:anchorId="12F2C817" wp14:editId="06F2D374">
                      <wp:simplePos x="0" y="0"/>
                      <wp:positionH relativeFrom="column">
                        <wp:posOffset>1144270</wp:posOffset>
                      </wp:positionH>
                      <wp:positionV relativeFrom="paragraph">
                        <wp:posOffset>-1905</wp:posOffset>
                      </wp:positionV>
                      <wp:extent cx="447675" cy="0"/>
                      <wp:effectExtent l="38100" t="76200" r="0" b="114300"/>
                      <wp:wrapNone/>
                      <wp:docPr id="8" name="Straight Arrow Connector 8"/>
                      <wp:cNvGraphicFramePr/>
                      <a:graphic xmlns:a="http://schemas.openxmlformats.org/drawingml/2006/main">
                        <a:graphicData uri="http://schemas.microsoft.com/office/word/2010/wordprocessingShape">
                          <wps:wsp>
                            <wps:cNvCnPr/>
                            <wps:spPr>
                              <a:xfrm flipH="1">
                                <a:off x="0" y="0"/>
                                <a:ext cx="4476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90.1pt;margin-top:-.15pt;width:35.2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" strokecolor="#4579b8 [3044]">
                      <v:stroke endarrow="open"/>
                    </v:shape>
                  </w:pict>
                </mc:Fallback>
              </mc:AlternateContent>
            </w:r>
          </w:p>
        </w:tc>
        <w:tc>
          <w:tcPr>
            <w:tcW w:w="1321" w:type="dxa"/>
            <w:tcBorders>
              <w:top w:val="single" w:sz="6" w:space="0" w:color="auto"/>
              <w:left w:val="single" w:sz="6" w:space="0" w:color="auto"/>
              <w:bottom w:val="nil"/>
              <w:right w:val="single" w:sz="6" w:space="0" w:color="auto"/>
            </w:tcBorders>
            <w:shd w:val="clear" w:color="auto" w:fill="FFFFFF"/>
          </w:tcPr>
          <w:p w:rsidR="00D640A1" w:rsidRDefault="00D640A1">
            <w:pPr>
              <w:shd w:val="clear" w:color="auto" w:fill="FFFFFF"/>
            </w:pPr>
          </w:p>
        </w:tc>
        <w:tc>
          <w:tcPr>
            <w:tcW w:w="1869" w:type="dxa"/>
            <w:gridSpan w:val="2"/>
            <w:tcBorders>
              <w:top w:val="nil"/>
              <w:left w:val="single" w:sz="6" w:space="0" w:color="auto"/>
              <w:bottom w:val="single" w:sz="6" w:space="0" w:color="auto"/>
              <w:right w:val="single" w:sz="6" w:space="0" w:color="auto"/>
            </w:tcBorders>
            <w:shd w:val="clear" w:color="auto" w:fill="FFFFFF"/>
          </w:tcPr>
          <w:p w:rsidR="00D640A1" w:rsidRDefault="00D640A1">
            <w:pPr>
              <w:shd w:val="clear" w:color="auto" w:fill="FFFFFF"/>
            </w:pPr>
          </w:p>
          <w:p w:rsidR="00D640A1" w:rsidRDefault="00D640A1">
            <w:pPr>
              <w:shd w:val="clear" w:color="auto" w:fill="FFFFFF"/>
            </w:pPr>
          </w:p>
        </w:tc>
      </w:tr>
      <w:tr w:rsidR="00D640A1">
        <w:trPr>
          <w:trHeight w:hRule="exact" w:val="536"/>
        </w:trPr>
        <w:tc>
          <w:tcPr>
            <w:tcW w:w="1818" w:type="dxa"/>
            <w:gridSpan w:val="2"/>
            <w:tcBorders>
              <w:top w:val="single" w:sz="6" w:space="0" w:color="auto"/>
              <w:left w:val="nil"/>
              <w:bottom w:val="single" w:sz="6" w:space="0" w:color="auto"/>
              <w:right w:val="nil"/>
            </w:tcBorders>
            <w:shd w:val="clear" w:color="auto" w:fill="FFFFFF"/>
          </w:tcPr>
          <w:p w:rsidR="00D640A1" w:rsidRDefault="00406236">
            <w:pPr>
              <w:shd w:val="clear" w:color="auto" w:fill="FFFFFF"/>
              <w:jc w:val="center"/>
            </w:pPr>
            <w:r>
              <w:rPr>
                <w:rFonts w:ascii="Times New Roman" w:hAnsi="Times New Roman" w:cs="Times New Roman"/>
                <w:b/>
                <w:bCs/>
                <w:iCs/>
                <w:noProof/>
                <w:color w:val="000000"/>
                <w:sz w:val="16"/>
                <w:szCs w:val="16"/>
              </w:rPr>
              <mc:AlternateContent>
                <mc:Choice Requires="wps">
                  <w:drawing>
                    <wp:anchor distT="0" distB="0" distL="114300" distR="114300" simplePos="0" relativeHeight="251669504" behindDoc="0" locked="0" layoutInCell="1" allowOverlap="1" wp14:anchorId="2CA6CC5A" wp14:editId="15FA6FEA">
                      <wp:simplePos x="0" y="0"/>
                      <wp:positionH relativeFrom="column">
                        <wp:posOffset>585470</wp:posOffset>
                      </wp:positionH>
                      <wp:positionV relativeFrom="paragraph">
                        <wp:posOffset>6985</wp:posOffset>
                      </wp:positionV>
                      <wp:extent cx="0" cy="337820"/>
                      <wp:effectExtent l="95250" t="38100" r="57150" b="24130"/>
                      <wp:wrapNone/>
                      <wp:docPr id="12" name="Straight Arrow Connector 12"/>
                      <wp:cNvGraphicFramePr/>
                      <a:graphic xmlns:a="http://schemas.openxmlformats.org/drawingml/2006/main">
                        <a:graphicData uri="http://schemas.microsoft.com/office/word/2010/wordprocessingShape">
                          <wps:wsp>
                            <wps:cNvCnPr/>
                            <wps:spPr>
                              <a:xfrm flipV="1">
                                <a:off x="0" y="0"/>
                                <a:ext cx="0" cy="3378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46.1pt;margin-top:.55pt;width:0;height:26.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" strokecolor="#4579b8 [3044]">
                      <v:stroke endarrow="open"/>
                    </v:shape>
                  </w:pict>
                </mc:Fallback>
              </mc:AlternateContent>
            </w:r>
          </w:p>
        </w:tc>
        <w:tc>
          <w:tcPr>
            <w:tcW w:w="1285" w:type="dxa"/>
            <w:tcBorders>
              <w:top w:val="nil"/>
              <w:left w:val="nil"/>
              <w:bottom w:val="nil"/>
              <w:right w:val="nil"/>
            </w:tcBorders>
            <w:shd w:val="clear" w:color="auto" w:fill="FFFFFF"/>
          </w:tcPr>
          <w:p w:rsidR="00D640A1" w:rsidRDefault="00D640A1">
            <w:pPr>
              <w:shd w:val="clear" w:color="auto" w:fill="FFFFFF"/>
            </w:pPr>
          </w:p>
        </w:tc>
        <w:tc>
          <w:tcPr>
            <w:tcW w:w="1850" w:type="dxa"/>
            <w:tcBorders>
              <w:top w:val="single" w:sz="6" w:space="0" w:color="auto"/>
              <w:left w:val="nil"/>
              <w:bottom w:val="single" w:sz="6" w:space="0" w:color="auto"/>
              <w:right w:val="nil"/>
            </w:tcBorders>
            <w:shd w:val="clear" w:color="auto" w:fill="FFFFFF"/>
          </w:tcPr>
          <w:p w:rsidR="00D640A1" w:rsidRDefault="00D640A1">
            <w:pPr>
              <w:shd w:val="clear" w:color="auto" w:fill="FFFFFF"/>
              <w:ind w:right="335"/>
              <w:jc w:val="right"/>
            </w:pPr>
          </w:p>
        </w:tc>
        <w:tc>
          <w:tcPr>
            <w:tcW w:w="1321" w:type="dxa"/>
            <w:tcBorders>
              <w:top w:val="nil"/>
              <w:left w:val="nil"/>
              <w:bottom w:val="nil"/>
              <w:right w:val="nil"/>
            </w:tcBorders>
            <w:shd w:val="clear" w:color="auto" w:fill="FFFFFF"/>
          </w:tcPr>
          <w:p w:rsidR="00D640A1" w:rsidRDefault="00D640A1">
            <w:pPr>
              <w:shd w:val="clear" w:color="auto" w:fill="FFFFFF"/>
            </w:pPr>
          </w:p>
        </w:tc>
        <w:tc>
          <w:tcPr>
            <w:tcW w:w="904" w:type="dxa"/>
            <w:tcBorders>
              <w:top w:val="single" w:sz="6" w:space="0" w:color="auto"/>
              <w:left w:val="nil"/>
              <w:bottom w:val="nil"/>
              <w:right w:val="single" w:sz="6" w:space="0" w:color="auto"/>
            </w:tcBorders>
            <w:shd w:val="clear" w:color="auto" w:fill="FFFFFF"/>
          </w:tcPr>
          <w:p w:rsidR="00D640A1" w:rsidRDefault="00D640A1">
            <w:pPr>
              <w:shd w:val="clear" w:color="auto" w:fill="FFFFFF"/>
            </w:pPr>
          </w:p>
        </w:tc>
        <w:tc>
          <w:tcPr>
            <w:tcW w:w="965" w:type="dxa"/>
            <w:tcBorders>
              <w:top w:val="single" w:sz="6" w:space="0" w:color="auto"/>
              <w:left w:val="single" w:sz="6" w:space="0" w:color="auto"/>
              <w:bottom w:val="nil"/>
              <w:right w:val="nil"/>
            </w:tcBorders>
            <w:shd w:val="clear" w:color="auto" w:fill="FFFFFF"/>
          </w:tcPr>
          <w:p w:rsidR="00D640A1" w:rsidRDefault="00D640A1">
            <w:pPr>
              <w:shd w:val="clear" w:color="auto" w:fill="FFFFFF"/>
            </w:pPr>
          </w:p>
        </w:tc>
      </w:tr>
      <w:tr w:rsidR="00D640A1">
        <w:trPr>
          <w:trHeight w:hRule="exact" w:val="486"/>
        </w:trPr>
        <w:tc>
          <w:tcPr>
            <w:tcW w:w="1818" w:type="dxa"/>
            <w:gridSpan w:val="2"/>
            <w:tcBorders>
              <w:top w:val="single" w:sz="6" w:space="0" w:color="auto"/>
              <w:left w:val="single" w:sz="6" w:space="0" w:color="auto"/>
              <w:bottom w:val="nil"/>
              <w:right w:val="single" w:sz="6" w:space="0" w:color="auto"/>
            </w:tcBorders>
            <w:shd w:val="clear" w:color="auto" w:fill="FFFFFF"/>
          </w:tcPr>
          <w:p w:rsidR="0033446E" w:rsidRDefault="0033446E" w:rsidP="00F7625A">
            <w:pPr>
              <w:shd w:val="clear" w:color="auto" w:fill="FFFFFF"/>
              <w:ind w:left="18"/>
              <w:rPr>
                <w:rFonts w:ascii="Times New Roman" w:hAnsi="Times New Roman" w:cs="Times New Roman"/>
                <w:b/>
                <w:bCs/>
                <w:iCs/>
                <w:color w:val="000000"/>
                <w:sz w:val="16"/>
                <w:szCs w:val="16"/>
              </w:rPr>
            </w:pPr>
          </w:p>
          <w:p w:rsidR="00D640A1" w:rsidRPr="00D757BE" w:rsidRDefault="00F7625A" w:rsidP="0033446E">
            <w:pPr>
              <w:shd w:val="clear" w:color="auto" w:fill="FFFFFF"/>
              <w:ind w:left="18"/>
              <w:jc w:val="center"/>
              <w:rPr>
                <w:sz w:val="28"/>
                <w:szCs w:val="28"/>
              </w:rPr>
            </w:pPr>
            <w:r w:rsidRPr="00D757BE">
              <w:rPr>
                <w:rFonts w:ascii="Times New Roman" w:hAnsi="Times New Roman" w:cs="Times New Roman"/>
                <w:bCs/>
                <w:iCs/>
                <w:color w:val="000000"/>
                <w:sz w:val="28"/>
                <w:szCs w:val="28"/>
              </w:rPr>
              <w:t>Modulator</w:t>
            </w:r>
          </w:p>
        </w:tc>
        <w:tc>
          <w:tcPr>
            <w:tcW w:w="1285" w:type="dxa"/>
            <w:tcBorders>
              <w:top w:val="nil"/>
              <w:left w:val="single" w:sz="6" w:space="0" w:color="auto"/>
              <w:bottom w:val="single" w:sz="6" w:space="0" w:color="auto"/>
              <w:right w:val="single" w:sz="6" w:space="0" w:color="auto"/>
            </w:tcBorders>
            <w:shd w:val="clear" w:color="auto" w:fill="FFFFFF"/>
          </w:tcPr>
          <w:p w:rsidR="00D640A1" w:rsidRDefault="00D640A1">
            <w:pPr>
              <w:shd w:val="clear" w:color="auto" w:fill="FFFFFF"/>
            </w:pPr>
          </w:p>
        </w:tc>
        <w:tc>
          <w:tcPr>
            <w:tcW w:w="1850" w:type="dxa"/>
            <w:tcBorders>
              <w:top w:val="single" w:sz="6" w:space="0" w:color="auto"/>
              <w:left w:val="single" w:sz="6" w:space="0" w:color="auto"/>
              <w:bottom w:val="nil"/>
              <w:right w:val="single" w:sz="6" w:space="0" w:color="auto"/>
            </w:tcBorders>
            <w:shd w:val="clear" w:color="auto" w:fill="FFFFFF"/>
          </w:tcPr>
          <w:p w:rsidR="0033446E" w:rsidRDefault="0033446E" w:rsidP="0033446E">
            <w:pPr>
              <w:shd w:val="clear" w:color="auto" w:fill="FFFFFF"/>
              <w:spacing w:line="223" w:lineRule="exact"/>
              <w:ind w:left="101" w:right="338"/>
              <w:jc w:val="center"/>
              <w:rPr>
                <w:color w:val="000000"/>
                <w:w w:val="86"/>
                <w:sz w:val="22"/>
                <w:szCs w:val="22"/>
              </w:rPr>
            </w:pPr>
          </w:p>
          <w:p w:rsidR="00D640A1" w:rsidRDefault="00406236" w:rsidP="0033446E">
            <w:pPr>
              <w:shd w:val="clear" w:color="auto" w:fill="FFFFFF"/>
              <w:spacing w:line="223" w:lineRule="exact"/>
              <w:ind w:left="101" w:right="338"/>
              <w:jc w:val="center"/>
            </w:pPr>
            <w:r>
              <w:rPr>
                <w:noProof/>
              </w:rPr>
              <mc:AlternateContent>
                <mc:Choice Requires="wps">
                  <w:drawing>
                    <wp:anchor distT="0" distB="0" distL="114300" distR="114300" simplePos="0" relativeHeight="251668480" behindDoc="0" locked="0" layoutInCell="1" allowOverlap="1" wp14:anchorId="43A427F8" wp14:editId="0B9E2545">
                      <wp:simplePos x="0" y="0"/>
                      <wp:positionH relativeFrom="column">
                        <wp:posOffset>1144270</wp:posOffset>
                      </wp:positionH>
                      <wp:positionV relativeFrom="paragraph">
                        <wp:posOffset>172720</wp:posOffset>
                      </wp:positionV>
                      <wp:extent cx="1133475" cy="0"/>
                      <wp:effectExtent l="38100" t="76200" r="0" b="114300"/>
                      <wp:wrapNone/>
                      <wp:docPr id="10" name="Straight Arrow Connector 10"/>
                      <wp:cNvGraphicFramePr/>
                      <a:graphic xmlns:a="http://schemas.openxmlformats.org/drawingml/2006/main">
                        <a:graphicData uri="http://schemas.microsoft.com/office/word/2010/wordprocessingShape">
                          <wps:wsp>
                            <wps:cNvCnPr/>
                            <wps:spPr>
                              <a:xfrm flipH="1">
                                <a:off x="0" y="0"/>
                                <a:ext cx="11334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90.1pt;margin-top:13.6pt;width:89.2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" strokecolor="#4579b8 [3044]">
                      <v:stroke endarrow="open"/>
                    </v:shape>
                  </w:pict>
                </mc:Fallback>
              </mc:AlternateContent>
            </w:r>
            <w:r w:rsidR="00716643">
              <w:rPr>
                <w:color w:val="000000"/>
                <w:w w:val="86"/>
                <w:sz w:val="22"/>
                <w:szCs w:val="22"/>
              </w:rPr>
              <w:t>Decoder  Encoder</w:t>
            </w:r>
          </w:p>
        </w:tc>
        <w:tc>
          <w:tcPr>
            <w:tcW w:w="2225" w:type="dxa"/>
            <w:gridSpan w:val="2"/>
            <w:tcBorders>
              <w:top w:val="nil"/>
              <w:left w:val="single" w:sz="6" w:space="0" w:color="auto"/>
              <w:bottom w:val="single" w:sz="6" w:space="0" w:color="auto"/>
              <w:right w:val="single" w:sz="6" w:space="0" w:color="auto"/>
            </w:tcBorders>
            <w:shd w:val="clear" w:color="auto" w:fill="FFFFFF"/>
          </w:tcPr>
          <w:p w:rsidR="00D640A1" w:rsidRDefault="00D640A1">
            <w:pPr>
              <w:shd w:val="clear" w:color="auto" w:fill="FFFFFF"/>
            </w:pPr>
          </w:p>
        </w:tc>
        <w:tc>
          <w:tcPr>
            <w:tcW w:w="965" w:type="dxa"/>
            <w:tcBorders>
              <w:top w:val="nil"/>
              <w:left w:val="single" w:sz="6" w:space="0" w:color="auto"/>
              <w:bottom w:val="nil"/>
              <w:right w:val="nil"/>
            </w:tcBorders>
            <w:shd w:val="clear" w:color="auto" w:fill="FFFFFF"/>
          </w:tcPr>
          <w:p w:rsidR="00D640A1" w:rsidRDefault="00D640A1">
            <w:pPr>
              <w:shd w:val="clear" w:color="auto" w:fill="FFFFFF"/>
            </w:pPr>
          </w:p>
          <w:p w:rsidR="00D640A1" w:rsidRDefault="00D640A1">
            <w:pPr>
              <w:shd w:val="clear" w:color="auto" w:fill="FFFFFF"/>
            </w:pPr>
          </w:p>
        </w:tc>
      </w:tr>
      <w:tr w:rsidR="00D640A1">
        <w:trPr>
          <w:trHeight w:hRule="exact" w:val="558"/>
        </w:trPr>
        <w:tc>
          <w:tcPr>
            <w:tcW w:w="943" w:type="dxa"/>
            <w:tcBorders>
              <w:top w:val="nil"/>
              <w:left w:val="single" w:sz="6" w:space="0" w:color="auto"/>
              <w:bottom w:val="single" w:sz="6" w:space="0" w:color="auto"/>
              <w:right w:val="nil"/>
            </w:tcBorders>
            <w:shd w:val="clear" w:color="auto" w:fill="FFFFFF"/>
          </w:tcPr>
          <w:p w:rsidR="00D640A1" w:rsidRDefault="00D640A1">
            <w:pPr>
              <w:shd w:val="clear" w:color="auto" w:fill="FFFFFF"/>
            </w:pPr>
          </w:p>
        </w:tc>
        <w:tc>
          <w:tcPr>
            <w:tcW w:w="875" w:type="dxa"/>
            <w:tcBorders>
              <w:top w:val="nil"/>
              <w:left w:val="nil"/>
              <w:bottom w:val="single" w:sz="6" w:space="0" w:color="auto"/>
              <w:right w:val="single" w:sz="6" w:space="0" w:color="auto"/>
            </w:tcBorders>
            <w:shd w:val="clear" w:color="auto" w:fill="FFFFFF"/>
          </w:tcPr>
          <w:p w:rsidR="00D640A1" w:rsidRPr="009F6AA2" w:rsidRDefault="00406236">
            <w:pPr>
              <w:shd w:val="clear" w:color="auto" w:fill="FFFFFF"/>
              <w:rPr>
                <w:color w:val="FFFFFF" w:themeColor="background1"/>
              </w:rPr>
            </w:pPr>
            <w:r w:rsidRPr="009F6AA2">
              <w:rPr>
                <w:noProof/>
                <w:color w:val="FFFFFF" w:themeColor="background1"/>
              </w:rPr>
              <mc:AlternateContent>
                <mc:Choice Requires="wps">
                  <w:drawing>
                    <wp:anchor distT="0" distB="0" distL="114300" distR="114300" simplePos="0" relativeHeight="251667456" behindDoc="0" locked="0" layoutInCell="1" allowOverlap="1" wp14:anchorId="4D08892E" wp14:editId="5B837DA1">
                      <wp:simplePos x="0" y="0"/>
                      <wp:positionH relativeFrom="column">
                        <wp:posOffset>515620</wp:posOffset>
                      </wp:positionH>
                      <wp:positionV relativeFrom="paragraph">
                        <wp:posOffset>952</wp:posOffset>
                      </wp:positionV>
                      <wp:extent cx="438150" cy="0"/>
                      <wp:effectExtent l="38100" t="76200" r="0" b="114300"/>
                      <wp:wrapNone/>
                      <wp:docPr id="9" name="Straight Arrow Connector 9"/>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40.6pt;margin-top:.05pt;width:34.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" strokecolor="#4579b8 [3044]">
                      <v:stroke endarrow="open"/>
                    </v:shape>
                  </w:pict>
                </mc:Fallback>
              </mc:AlternateContent>
            </w:r>
          </w:p>
        </w:tc>
        <w:tc>
          <w:tcPr>
            <w:tcW w:w="1285" w:type="dxa"/>
            <w:tcBorders>
              <w:top w:val="single" w:sz="6" w:space="0" w:color="auto"/>
              <w:left w:val="single" w:sz="6" w:space="0" w:color="auto"/>
              <w:bottom w:val="nil"/>
              <w:right w:val="single" w:sz="6" w:space="0" w:color="auto"/>
            </w:tcBorders>
            <w:shd w:val="clear" w:color="auto" w:fill="FFFFFF"/>
          </w:tcPr>
          <w:p w:rsidR="00D640A1" w:rsidRDefault="00D640A1" w:rsidP="003442AE">
            <w:pPr>
              <w:shd w:val="clear" w:color="auto" w:fill="FFFFFF"/>
            </w:pPr>
          </w:p>
        </w:tc>
        <w:tc>
          <w:tcPr>
            <w:tcW w:w="1850" w:type="dxa"/>
            <w:tcBorders>
              <w:top w:val="nil"/>
              <w:left w:val="single" w:sz="6" w:space="0" w:color="auto"/>
              <w:bottom w:val="single" w:sz="6" w:space="0" w:color="auto"/>
              <w:right w:val="single" w:sz="6" w:space="0" w:color="auto"/>
            </w:tcBorders>
            <w:shd w:val="clear" w:color="auto" w:fill="FFFFFF"/>
          </w:tcPr>
          <w:p w:rsidR="00D640A1" w:rsidRDefault="00D640A1">
            <w:pPr>
              <w:shd w:val="clear" w:color="auto" w:fill="FFFFFF"/>
            </w:pPr>
          </w:p>
          <w:p w:rsidR="00D640A1" w:rsidRDefault="00D640A1">
            <w:pPr>
              <w:shd w:val="clear" w:color="auto" w:fill="FFFFFF"/>
            </w:pPr>
          </w:p>
        </w:tc>
        <w:tc>
          <w:tcPr>
            <w:tcW w:w="1321" w:type="dxa"/>
            <w:tcBorders>
              <w:top w:val="single" w:sz="6" w:space="0" w:color="auto"/>
              <w:left w:val="single" w:sz="6" w:space="0" w:color="auto"/>
              <w:bottom w:val="nil"/>
              <w:right w:val="nil"/>
            </w:tcBorders>
            <w:shd w:val="clear" w:color="auto" w:fill="FFFFFF"/>
          </w:tcPr>
          <w:p w:rsidR="00D640A1" w:rsidRDefault="00D640A1">
            <w:pPr>
              <w:shd w:val="clear" w:color="auto" w:fill="FFFFFF"/>
            </w:pPr>
          </w:p>
        </w:tc>
        <w:tc>
          <w:tcPr>
            <w:tcW w:w="904" w:type="dxa"/>
            <w:tcBorders>
              <w:top w:val="single" w:sz="6" w:space="0" w:color="auto"/>
              <w:left w:val="nil"/>
              <w:bottom w:val="nil"/>
              <w:right w:val="nil"/>
            </w:tcBorders>
            <w:shd w:val="clear" w:color="auto" w:fill="FFFFFF"/>
          </w:tcPr>
          <w:p w:rsidR="00D640A1" w:rsidRDefault="00D640A1">
            <w:pPr>
              <w:shd w:val="clear" w:color="auto" w:fill="FFFFFF"/>
            </w:pPr>
          </w:p>
        </w:tc>
        <w:tc>
          <w:tcPr>
            <w:tcW w:w="965" w:type="dxa"/>
            <w:tcBorders>
              <w:top w:val="nil"/>
              <w:left w:val="nil"/>
              <w:bottom w:val="nil"/>
              <w:right w:val="nil"/>
            </w:tcBorders>
            <w:shd w:val="clear" w:color="auto" w:fill="FFFFFF"/>
          </w:tcPr>
          <w:p w:rsidR="00D640A1" w:rsidRDefault="00D640A1">
            <w:pPr>
              <w:shd w:val="clear" w:color="auto" w:fill="FFFFFF"/>
            </w:pPr>
          </w:p>
        </w:tc>
      </w:tr>
    </w:tbl>
    <w:p w:rsidR="00D640A1" w:rsidRDefault="00D640A1">
      <w:pPr>
        <w:sectPr w:rsidR="00D640A1">
          <w:type w:val="continuous"/>
          <w:pgSz w:w="12240" w:h="15840"/>
          <w:pgMar w:top="1440" w:right="2336" w:bottom="720" w:left="1760" w:header="720" w:footer="720" w:gutter="0"/>
          <w:cols w:space="60"/>
          <w:noEndnote/>
        </w:sectPr>
      </w:pPr>
    </w:p>
    <w:p w:rsidR="00D640A1" w:rsidRDefault="008F68C1">
      <w:pPr>
        <w:shd w:val="clear" w:color="auto" w:fill="FFFFFF"/>
        <w:spacing w:before="7"/>
      </w:pPr>
      <w:r>
        <w:rPr>
          <w:b/>
          <w:bCs/>
          <w:color w:val="000000"/>
          <w:spacing w:val="-4"/>
          <w:w w:val="86"/>
          <w:sz w:val="22"/>
          <w:szCs w:val="22"/>
        </w:rPr>
        <w:lastRenderedPageBreak/>
        <w:t xml:space="preserve">                       </w:t>
      </w:r>
      <w:r w:rsidR="00716643">
        <w:rPr>
          <w:b/>
          <w:bCs/>
          <w:color w:val="000000"/>
          <w:spacing w:val="-4"/>
          <w:w w:val="86"/>
          <w:sz w:val="22"/>
          <w:szCs w:val="22"/>
        </w:rPr>
        <w:t>Sensor Input</w:t>
      </w:r>
    </w:p>
    <w:p w:rsidR="00D640A1" w:rsidRDefault="00716643">
      <w:pPr>
        <w:shd w:val="clear" w:color="auto" w:fill="FFFFFF"/>
        <w:sectPr w:rsidR="00D640A1">
          <w:type w:val="continuous"/>
          <w:pgSz w:w="12240" w:h="15840"/>
          <w:pgMar w:top="1440" w:right="3391" w:bottom="720" w:left="3218" w:header="720" w:footer="720" w:gutter="0"/>
          <w:cols w:num="2" w:space="720" w:equalWidth="0">
            <w:col w:w="1346" w:space="2405"/>
            <w:col w:w="1879"/>
          </w:cols>
          <w:noEndnote/>
        </w:sectPr>
      </w:pPr>
      <w:r>
        <w:br w:type="column"/>
      </w:r>
      <w:r>
        <w:rPr>
          <w:color w:val="000000"/>
          <w:spacing w:val="-6"/>
          <w:w w:val="86"/>
          <w:sz w:val="22"/>
          <w:szCs w:val="22"/>
        </w:rPr>
        <w:lastRenderedPageBreak/>
        <w:t>Test Signal Input</w:t>
      </w:r>
    </w:p>
    <w:p w:rsidR="00D640A1" w:rsidRDefault="003442AE" w:rsidP="003442AE">
      <w:pPr>
        <w:shd w:val="clear" w:color="auto" w:fill="FFFFFF"/>
        <w:spacing w:before="446" w:after="101"/>
        <w:ind w:left="180" w:hanging="90"/>
      </w:pPr>
      <w:r>
        <w:lastRenderedPageBreak/>
        <w:t>_________________________________________________________________________________</w:t>
      </w:r>
    </w:p>
    <w:p w:rsidR="00D640A1" w:rsidRDefault="00D640A1">
      <w:pPr>
        <w:shd w:val="clear" w:color="auto" w:fill="FFFFFF"/>
        <w:spacing w:before="446" w:after="101"/>
        <w:ind w:left="2909"/>
        <w:sectPr w:rsidR="00D640A1">
          <w:type w:val="continuous"/>
          <w:pgSz w:w="12240" w:h="15840"/>
          <w:pgMar w:top="1440" w:right="554" w:bottom="720" w:left="360" w:header="720" w:footer="720" w:gutter="0"/>
          <w:cols w:space="60"/>
          <w:noEndnote/>
        </w:sectPr>
      </w:pPr>
    </w:p>
    <w:p w:rsidR="00D640A1" w:rsidRPr="00FD1E14" w:rsidRDefault="00716643">
      <w:pPr>
        <w:shd w:val="clear" w:color="auto" w:fill="FFFFFF"/>
        <w:ind w:left="122"/>
        <w:rPr>
          <w:sz w:val="28"/>
          <w:szCs w:val="28"/>
        </w:rPr>
      </w:pPr>
      <w:r w:rsidRPr="00FD1E14">
        <w:rPr>
          <w:b/>
          <w:bCs/>
          <w:color w:val="000000"/>
          <w:spacing w:val="-6"/>
          <w:w w:val="86"/>
          <w:sz w:val="28"/>
          <w:szCs w:val="28"/>
        </w:rPr>
        <w:lastRenderedPageBreak/>
        <w:t>Self-Ti</w:t>
      </w:r>
      <w:r w:rsidR="00F7625A" w:rsidRPr="00FD1E14">
        <w:rPr>
          <w:b/>
          <w:bCs/>
          <w:color w:val="000000"/>
          <w:spacing w:val="-6"/>
          <w:w w:val="86"/>
          <w:sz w:val="28"/>
          <w:szCs w:val="28"/>
        </w:rPr>
        <w:t>m</w:t>
      </w:r>
      <w:r w:rsidRPr="00FD1E14">
        <w:rPr>
          <w:b/>
          <w:bCs/>
          <w:color w:val="000000"/>
          <w:spacing w:val="-6"/>
          <w:w w:val="86"/>
          <w:sz w:val="28"/>
          <w:szCs w:val="28"/>
        </w:rPr>
        <w:t>ed DCP</w:t>
      </w:r>
      <w:r w:rsidR="00FD1E14">
        <w:rPr>
          <w:b/>
          <w:bCs/>
          <w:color w:val="000000"/>
          <w:spacing w:val="-6"/>
          <w:w w:val="86"/>
          <w:sz w:val="28"/>
          <w:szCs w:val="28"/>
        </w:rPr>
        <w:t>R</w:t>
      </w:r>
      <w:r w:rsidRPr="00FD1E14">
        <w:rPr>
          <w:b/>
          <w:bCs/>
          <w:color w:val="000000"/>
          <w:spacing w:val="-6"/>
          <w:w w:val="86"/>
          <w:sz w:val="28"/>
          <w:szCs w:val="28"/>
        </w:rPr>
        <w:t>S</w:t>
      </w:r>
    </w:p>
    <w:p w:rsidR="00D640A1" w:rsidRDefault="00D640A1">
      <w:pPr>
        <w:shd w:val="clear" w:color="auto" w:fill="FFFFFF"/>
      </w:pPr>
    </w:p>
    <w:p w:rsidR="00506EF9" w:rsidRDefault="00506EF9">
      <w:pPr>
        <w:shd w:val="clear" w:color="auto" w:fill="FFFFFF"/>
        <w:ind w:left="583"/>
      </w:pPr>
    </w:p>
    <w:p w:rsidR="00506EF9" w:rsidRDefault="00506EF9">
      <w:pPr>
        <w:shd w:val="clear" w:color="auto" w:fill="FFFFFF"/>
        <w:ind w:left="583"/>
      </w:pPr>
      <w:r>
        <w:rPr>
          <w:noProof/>
        </w:rPr>
        <w:t xml:space="preserve">   </w:t>
      </w:r>
    </w:p>
    <w:p w:rsidR="00506EF9" w:rsidRDefault="00506EF9">
      <w:pPr>
        <w:shd w:val="clear" w:color="auto" w:fill="FFFFFF"/>
        <w:ind w:left="583"/>
      </w:pPr>
      <w:r>
        <w:tab/>
      </w:r>
      <w:r>
        <w:tab/>
      </w:r>
      <w:r>
        <w:tab/>
        <w:t xml:space="preserve">  </w:t>
      </w:r>
      <w:r>
        <w:tab/>
      </w:r>
      <w:r>
        <w:tab/>
      </w:r>
      <w:r>
        <w:tab/>
      </w:r>
      <w:r>
        <w:tab/>
      </w:r>
      <w:r>
        <w:tab/>
      </w:r>
    </w:p>
    <w:p w:rsidR="00506EF9" w:rsidRDefault="00CE0084">
      <w:pPr>
        <w:shd w:val="clear" w:color="auto" w:fill="FFFFFF"/>
        <w:ind w:left="583"/>
      </w:pPr>
      <w:r>
        <w:rPr>
          <w:rFonts w:ascii="Arial" w:hAnsi="Arial" w:cs="Arial"/>
          <w:b/>
          <w:bCs/>
          <w:noProof/>
          <w:color w:val="000000"/>
          <w:position w:val="-6"/>
          <w:sz w:val="44"/>
          <w:szCs w:val="44"/>
        </w:rPr>
        <mc:AlternateContent>
          <mc:Choice Requires="wps">
            <w:drawing>
              <wp:anchor distT="0" distB="0" distL="114300" distR="114300" simplePos="0" relativeHeight="251679744" behindDoc="0" locked="0" layoutInCell="1" allowOverlap="1" wp14:anchorId="5E77741C" wp14:editId="27AE4238">
                <wp:simplePos x="0" y="0"/>
                <wp:positionH relativeFrom="column">
                  <wp:posOffset>5495290</wp:posOffset>
                </wp:positionH>
                <wp:positionV relativeFrom="paragraph">
                  <wp:posOffset>100330</wp:posOffset>
                </wp:positionV>
                <wp:extent cx="233045" cy="194945"/>
                <wp:effectExtent l="0" t="0" r="14605" b="14605"/>
                <wp:wrapNone/>
                <wp:docPr id="22" name="Isosceles Triangle 22"/>
                <wp:cNvGraphicFramePr/>
                <a:graphic xmlns:a="http://schemas.openxmlformats.org/drawingml/2006/main">
                  <a:graphicData uri="http://schemas.microsoft.com/office/word/2010/wordprocessingShape">
                    <wps:wsp>
                      <wps:cNvSpPr/>
                      <wps:spPr>
                        <a:xfrm flipH="1" flipV="1">
                          <a:off x="0" y="0"/>
                          <a:ext cx="233045" cy="194945"/>
                        </a:xfrm>
                        <a:prstGeom prst="triangle">
                          <a:avLst>
                            <a:gd name="adj" fmla="val 56131"/>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22" o:spid="_x0000_s1026" type="#_x0000_t5" style="position:absolute;margin-left:432.7pt;margin-top:7.9pt;width:18.35pt;height:15.3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" adj="12124" fillcolor="#4f81bd" strokecolor="#385d8a" strokeweight="2pt"/>
            </w:pict>
          </mc:Fallback>
        </mc:AlternateContent>
      </w:r>
    </w:p>
    <w:p w:rsidR="00D757BE" w:rsidRDefault="00D757BE">
      <w:pPr>
        <w:shd w:val="clear" w:color="auto" w:fill="FFFFFF"/>
        <w:ind w:left="583"/>
      </w:pPr>
      <w:r>
        <w:tab/>
      </w:r>
      <w:r>
        <w:tab/>
      </w:r>
      <w:r>
        <w:tab/>
      </w:r>
      <w:r>
        <w:tab/>
      </w:r>
    </w:p>
    <w:tbl>
      <w:tblPr>
        <w:tblW w:w="0" w:type="auto"/>
        <w:tblInd w:w="1687" w:type="dxa"/>
        <w:tblLayout w:type="fixed"/>
        <w:tblCellMar>
          <w:left w:w="40" w:type="dxa"/>
          <w:right w:w="40" w:type="dxa"/>
        </w:tblCellMar>
        <w:tblLook w:val="0000" w:firstRow="0" w:lastRow="0" w:firstColumn="0" w:lastColumn="0" w:noHBand="0" w:noVBand="0"/>
      </w:tblPr>
      <w:tblGrid>
        <w:gridCol w:w="943"/>
        <w:gridCol w:w="875"/>
        <w:gridCol w:w="675"/>
        <w:gridCol w:w="1800"/>
        <w:gridCol w:w="1981"/>
        <w:gridCol w:w="904"/>
        <w:gridCol w:w="965"/>
      </w:tblGrid>
      <w:tr w:rsidR="00D757BE" w:rsidTr="00D757BE">
        <w:trPr>
          <w:trHeight w:hRule="exact" w:val="690"/>
        </w:trPr>
        <w:tc>
          <w:tcPr>
            <w:tcW w:w="1818" w:type="dxa"/>
            <w:gridSpan w:val="2"/>
            <w:tcBorders>
              <w:top w:val="single" w:sz="6" w:space="0" w:color="auto"/>
              <w:left w:val="single" w:sz="6" w:space="0" w:color="auto"/>
              <w:bottom w:val="nil"/>
              <w:right w:val="single" w:sz="6" w:space="0" w:color="auto"/>
            </w:tcBorders>
            <w:shd w:val="clear" w:color="auto" w:fill="FFFFFF"/>
          </w:tcPr>
          <w:p w:rsidR="00D757BE" w:rsidRDefault="00D757BE" w:rsidP="003F4A76">
            <w:pPr>
              <w:shd w:val="clear" w:color="auto" w:fill="FFFFFF"/>
              <w:ind w:left="18"/>
              <w:rPr>
                <w:rFonts w:ascii="Times New Roman" w:hAnsi="Times New Roman" w:cs="Times New Roman"/>
                <w:b/>
                <w:bCs/>
                <w:iCs/>
                <w:color w:val="000000"/>
                <w:sz w:val="16"/>
                <w:szCs w:val="16"/>
              </w:rPr>
            </w:pPr>
          </w:p>
          <w:p w:rsidR="00EB2F6B" w:rsidRPr="00EB2F6B" w:rsidRDefault="00EB2F6B" w:rsidP="00EB2F6B">
            <w:pPr>
              <w:shd w:val="clear" w:color="auto" w:fill="FFFFFF"/>
              <w:ind w:left="18"/>
              <w:jc w:val="center"/>
              <w:rPr>
                <w:sz w:val="22"/>
                <w:szCs w:val="22"/>
              </w:rPr>
            </w:pPr>
          </w:p>
          <w:p w:rsidR="00D757BE" w:rsidRPr="00D757BE" w:rsidRDefault="00D757BE" w:rsidP="00EB2F6B">
            <w:pPr>
              <w:shd w:val="clear" w:color="auto" w:fill="FFFFFF"/>
              <w:ind w:left="18"/>
              <w:jc w:val="center"/>
              <w:rPr>
                <w:sz w:val="28"/>
                <w:szCs w:val="28"/>
              </w:rPr>
            </w:pPr>
            <w:r>
              <w:rPr>
                <w:sz w:val="28"/>
                <w:szCs w:val="28"/>
              </w:rPr>
              <w:t>CLOCK</w:t>
            </w:r>
          </w:p>
        </w:tc>
        <w:tc>
          <w:tcPr>
            <w:tcW w:w="675" w:type="dxa"/>
            <w:tcBorders>
              <w:top w:val="nil"/>
              <w:left w:val="single" w:sz="6" w:space="0" w:color="auto"/>
              <w:bottom w:val="single" w:sz="6" w:space="0" w:color="auto"/>
              <w:right w:val="single" w:sz="6" w:space="0" w:color="auto"/>
            </w:tcBorders>
            <w:shd w:val="clear" w:color="auto" w:fill="FFFFFF"/>
          </w:tcPr>
          <w:p w:rsidR="00D757BE" w:rsidRDefault="00D757BE" w:rsidP="003F4A76">
            <w:pPr>
              <w:shd w:val="clear" w:color="auto" w:fill="FFFFFF"/>
            </w:pPr>
          </w:p>
        </w:tc>
        <w:tc>
          <w:tcPr>
            <w:tcW w:w="1800" w:type="dxa"/>
            <w:tcBorders>
              <w:top w:val="single" w:sz="6" w:space="0" w:color="auto"/>
              <w:left w:val="single" w:sz="6" w:space="0" w:color="auto"/>
              <w:bottom w:val="nil"/>
              <w:right w:val="single" w:sz="6" w:space="0" w:color="auto"/>
            </w:tcBorders>
            <w:shd w:val="clear" w:color="auto" w:fill="FFFFFF"/>
          </w:tcPr>
          <w:p w:rsidR="00D757BE" w:rsidRDefault="00D757BE" w:rsidP="003F4A76">
            <w:pPr>
              <w:shd w:val="clear" w:color="auto" w:fill="FFFFFF"/>
              <w:spacing w:line="223" w:lineRule="exact"/>
              <w:ind w:left="101" w:right="338"/>
              <w:jc w:val="center"/>
              <w:rPr>
                <w:color w:val="000000"/>
                <w:w w:val="86"/>
                <w:sz w:val="22"/>
                <w:szCs w:val="22"/>
              </w:rPr>
            </w:pPr>
          </w:p>
          <w:p w:rsidR="00EB2F6B" w:rsidRDefault="00EB2F6B" w:rsidP="00EB2F6B">
            <w:pPr>
              <w:shd w:val="clear" w:color="auto" w:fill="FFFFFF"/>
              <w:spacing w:line="223" w:lineRule="exact"/>
              <w:ind w:left="101" w:right="338"/>
              <w:jc w:val="right"/>
            </w:pPr>
          </w:p>
          <w:p w:rsidR="00D757BE" w:rsidRDefault="00D757BE" w:rsidP="00EB2F6B">
            <w:pPr>
              <w:shd w:val="clear" w:color="auto" w:fill="FFFFFF"/>
              <w:spacing w:line="223" w:lineRule="exact"/>
              <w:ind w:left="101" w:right="338"/>
              <w:jc w:val="right"/>
            </w:pPr>
            <w:r>
              <w:t>MODULATO</w:t>
            </w:r>
            <w:r w:rsidR="00EB2F6B">
              <w:t>R</w:t>
            </w:r>
          </w:p>
        </w:tc>
        <w:tc>
          <w:tcPr>
            <w:tcW w:w="2885" w:type="dxa"/>
            <w:gridSpan w:val="2"/>
            <w:tcBorders>
              <w:top w:val="nil"/>
              <w:left w:val="single" w:sz="6" w:space="0" w:color="auto"/>
              <w:bottom w:val="single" w:sz="6" w:space="0" w:color="auto"/>
              <w:right w:val="single" w:sz="6" w:space="0" w:color="auto"/>
            </w:tcBorders>
            <w:shd w:val="clear" w:color="auto" w:fill="FFFFFF"/>
          </w:tcPr>
          <w:p w:rsidR="00D757BE" w:rsidRDefault="00EB2F6B" w:rsidP="003F4A76">
            <w:pPr>
              <w:shd w:val="clear" w:color="auto" w:fill="FFFFFF"/>
            </w:pPr>
            <w:r>
              <w:rPr>
                <w:noProof/>
              </w:rPr>
              <mc:AlternateContent>
                <mc:Choice Requires="wps">
                  <w:drawing>
                    <wp:anchor distT="0" distB="0" distL="114300" distR="114300" simplePos="0" relativeHeight="251677696" behindDoc="0" locked="0" layoutInCell="1" allowOverlap="1" wp14:anchorId="632F3555" wp14:editId="251DF9AA">
                      <wp:simplePos x="0" y="0"/>
                      <wp:positionH relativeFrom="column">
                        <wp:posOffset>507682</wp:posOffset>
                      </wp:positionH>
                      <wp:positionV relativeFrom="paragraph">
                        <wp:posOffset>-1270</wp:posOffset>
                      </wp:positionV>
                      <wp:extent cx="1109662" cy="852487"/>
                      <wp:effectExtent l="0" t="0" r="14605" b="24130"/>
                      <wp:wrapNone/>
                      <wp:docPr id="21" name="Rectangle 21"/>
                      <wp:cNvGraphicFramePr/>
                      <a:graphic xmlns:a="http://schemas.openxmlformats.org/drawingml/2006/main">
                        <a:graphicData uri="http://schemas.microsoft.com/office/word/2010/wordprocessingShape">
                          <wps:wsp>
                            <wps:cNvSpPr/>
                            <wps:spPr>
                              <a:xfrm>
                                <a:off x="0" y="0"/>
                                <a:ext cx="1109662" cy="85248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B2F6B" w:rsidRDefault="00EB2F6B" w:rsidP="00EB2F6B">
                                  <w:pPr>
                                    <w:jc w:val="center"/>
                                  </w:pPr>
                                  <w:r>
                                    <w:t>TRANSMITTER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39.95pt;margin-top:-.1pt;width:87.35pt;height:6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" fillcolor="white [3201]" strokecolor="black [3213]" strokeweight=".5pt">
                      <v:textbox>
                        <w:txbxContent>
                          <w:p w:rsidR="00EB2F6B" w:rsidRDefault="00EB2F6B" w:rsidP="00EB2F6B">
                            <w:pPr>
                              <w:jc w:val="center"/>
                            </w:pPr>
                            <w:r>
                              <w:t>TRANSMITTER</w:t>
                            </w:r>
                          </w:p>
                        </w:txbxContent>
                      </v:textbox>
                    </v:rect>
                  </w:pict>
                </mc:Fallback>
              </mc:AlternateContent>
            </w:r>
          </w:p>
        </w:tc>
        <w:tc>
          <w:tcPr>
            <w:tcW w:w="965" w:type="dxa"/>
            <w:tcBorders>
              <w:top w:val="nil"/>
              <w:left w:val="single" w:sz="6" w:space="0" w:color="auto"/>
              <w:bottom w:val="nil"/>
              <w:right w:val="nil"/>
            </w:tcBorders>
            <w:shd w:val="clear" w:color="auto" w:fill="FFFFFF"/>
          </w:tcPr>
          <w:p w:rsidR="00D757BE" w:rsidRDefault="00D757BE" w:rsidP="003F4A76">
            <w:pPr>
              <w:shd w:val="clear" w:color="auto" w:fill="FFFFFF"/>
            </w:pPr>
          </w:p>
          <w:p w:rsidR="00D757BE" w:rsidRDefault="00D757BE" w:rsidP="003F4A76">
            <w:pPr>
              <w:shd w:val="clear" w:color="auto" w:fill="FFFFFF"/>
            </w:pPr>
          </w:p>
        </w:tc>
      </w:tr>
      <w:tr w:rsidR="00D757BE" w:rsidTr="00D757BE">
        <w:trPr>
          <w:trHeight w:hRule="exact" w:val="558"/>
        </w:trPr>
        <w:tc>
          <w:tcPr>
            <w:tcW w:w="943" w:type="dxa"/>
            <w:tcBorders>
              <w:top w:val="nil"/>
              <w:left w:val="single" w:sz="6" w:space="0" w:color="auto"/>
              <w:bottom w:val="single" w:sz="6" w:space="0" w:color="auto"/>
              <w:right w:val="nil"/>
            </w:tcBorders>
            <w:shd w:val="clear" w:color="auto" w:fill="FFFFFF"/>
          </w:tcPr>
          <w:p w:rsidR="00D757BE" w:rsidRDefault="00EB2F6B" w:rsidP="003F4A76">
            <w:pPr>
              <w:shd w:val="clear" w:color="auto" w:fill="FFFFFF"/>
            </w:pPr>
            <w:r>
              <w:rPr>
                <w:noProof/>
              </w:rPr>
              <mc:AlternateContent>
                <mc:Choice Requires="wps">
                  <w:drawing>
                    <wp:anchor distT="0" distB="0" distL="114300" distR="114300" simplePos="0" relativeHeight="251675648" behindDoc="0" locked="0" layoutInCell="1" allowOverlap="1" wp14:anchorId="09FFA4EF" wp14:editId="2F6724D0">
                      <wp:simplePos x="0" y="0"/>
                      <wp:positionH relativeFrom="column">
                        <wp:posOffset>-585470</wp:posOffset>
                      </wp:positionH>
                      <wp:positionV relativeFrom="paragraph">
                        <wp:posOffset>-6350</wp:posOffset>
                      </wp:positionV>
                      <wp:extent cx="0" cy="1480820"/>
                      <wp:effectExtent l="0" t="0" r="19050" b="24130"/>
                      <wp:wrapNone/>
                      <wp:docPr id="18" name="Straight Connector 18"/>
                      <wp:cNvGraphicFramePr/>
                      <a:graphic xmlns:a="http://schemas.openxmlformats.org/drawingml/2006/main">
                        <a:graphicData uri="http://schemas.microsoft.com/office/word/2010/wordprocessingShape">
                          <wps:wsp>
                            <wps:cNvCnPr/>
                            <wps:spPr>
                              <a:xfrm>
                                <a:off x="0" y="0"/>
                                <a:ext cx="0" cy="14808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pt,-.5pt" to="-46.1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" strokecolor="#4579b8 [3044]"/>
                  </w:pict>
                </mc:Fallback>
              </mc:AlternateContent>
            </w:r>
            <w:r>
              <w:rPr>
                <w:noProof/>
              </w:rPr>
              <mc:AlternateContent>
                <mc:Choice Requires="wps">
                  <w:drawing>
                    <wp:anchor distT="0" distB="0" distL="114300" distR="114300" simplePos="0" relativeHeight="251674624" behindDoc="0" locked="0" layoutInCell="1" allowOverlap="1" wp14:anchorId="22FC1E0D" wp14:editId="3D198E12">
                      <wp:simplePos x="0" y="0"/>
                      <wp:positionH relativeFrom="column">
                        <wp:posOffset>-585470</wp:posOffset>
                      </wp:positionH>
                      <wp:positionV relativeFrom="paragraph">
                        <wp:posOffset>-6350</wp:posOffset>
                      </wp:positionV>
                      <wp:extent cx="561975" cy="0"/>
                      <wp:effectExtent l="0" t="0" r="9525" b="19050"/>
                      <wp:wrapNone/>
                      <wp:docPr id="17" name="Straight Connector 17"/>
                      <wp:cNvGraphicFramePr/>
                      <a:graphic xmlns:a="http://schemas.openxmlformats.org/drawingml/2006/main">
                        <a:graphicData uri="http://schemas.microsoft.com/office/word/2010/wordprocessingShape">
                          <wps:wsp>
                            <wps:cNvCnPr/>
                            <wps:spPr>
                              <a:xfrm flipH="1">
                                <a:off x="0" y="0"/>
                                <a:ext cx="56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pt,-.5pt" to="-1.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" strokecolor="#4579b8 [3044]"/>
                  </w:pict>
                </mc:Fallback>
              </mc:AlternateContent>
            </w:r>
          </w:p>
        </w:tc>
        <w:tc>
          <w:tcPr>
            <w:tcW w:w="875" w:type="dxa"/>
            <w:tcBorders>
              <w:top w:val="nil"/>
              <w:left w:val="nil"/>
              <w:bottom w:val="single" w:sz="6" w:space="0" w:color="auto"/>
              <w:right w:val="single" w:sz="6" w:space="0" w:color="auto"/>
            </w:tcBorders>
            <w:shd w:val="clear" w:color="auto" w:fill="FFFFFF"/>
          </w:tcPr>
          <w:p w:rsidR="00D757BE" w:rsidRDefault="00D757BE" w:rsidP="003F4A76">
            <w:pPr>
              <w:shd w:val="clear" w:color="auto" w:fill="FFFFFF"/>
            </w:pPr>
          </w:p>
        </w:tc>
        <w:tc>
          <w:tcPr>
            <w:tcW w:w="675" w:type="dxa"/>
            <w:tcBorders>
              <w:top w:val="single" w:sz="6" w:space="0" w:color="auto"/>
              <w:left w:val="single" w:sz="6" w:space="0" w:color="auto"/>
              <w:bottom w:val="nil"/>
              <w:right w:val="single" w:sz="6" w:space="0" w:color="auto"/>
            </w:tcBorders>
            <w:shd w:val="clear" w:color="auto" w:fill="FFFFFF"/>
          </w:tcPr>
          <w:p w:rsidR="00D757BE" w:rsidRDefault="00EB2F6B" w:rsidP="003F4A76">
            <w:pPr>
              <w:shd w:val="clear" w:color="auto" w:fill="FFFFFF"/>
            </w:pPr>
            <w:r>
              <w:rPr>
                <w:noProof/>
              </w:rPr>
              <mc:AlternateContent>
                <mc:Choice Requires="wps">
                  <w:drawing>
                    <wp:anchor distT="0" distB="0" distL="114300" distR="114300" simplePos="0" relativeHeight="251670528" behindDoc="0" locked="0" layoutInCell="1" allowOverlap="1" wp14:anchorId="186C2EF8" wp14:editId="09529F30">
                      <wp:simplePos x="0" y="0"/>
                      <wp:positionH relativeFrom="column">
                        <wp:posOffset>60325</wp:posOffset>
                      </wp:positionH>
                      <wp:positionV relativeFrom="paragraph">
                        <wp:posOffset>-6350</wp:posOffset>
                      </wp:positionV>
                      <wp:extent cx="352425" cy="0"/>
                      <wp:effectExtent l="0" t="76200" r="28575" b="114300"/>
                      <wp:wrapNone/>
                      <wp:docPr id="13" name="Straight Arrow Connector 13"/>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4.75pt;margin-top:-.5pt;width:27.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" strokecolor="#4579b8 [3044]">
                      <v:stroke endarrow="open"/>
                    </v:shape>
                  </w:pict>
                </mc:Fallback>
              </mc:AlternateContent>
            </w:r>
          </w:p>
        </w:tc>
        <w:tc>
          <w:tcPr>
            <w:tcW w:w="1800" w:type="dxa"/>
            <w:tcBorders>
              <w:top w:val="nil"/>
              <w:left w:val="single" w:sz="6" w:space="0" w:color="auto"/>
              <w:bottom w:val="single" w:sz="6" w:space="0" w:color="auto"/>
              <w:right w:val="single" w:sz="6" w:space="0" w:color="auto"/>
            </w:tcBorders>
            <w:shd w:val="clear" w:color="auto" w:fill="FFFFFF"/>
          </w:tcPr>
          <w:p w:rsidR="00D757BE" w:rsidRDefault="00D757BE" w:rsidP="003F4A76">
            <w:pPr>
              <w:shd w:val="clear" w:color="auto" w:fill="FFFFFF"/>
            </w:pPr>
          </w:p>
          <w:p w:rsidR="00D757BE" w:rsidRDefault="00EB2F6B" w:rsidP="003F4A76">
            <w:pPr>
              <w:shd w:val="clear" w:color="auto" w:fill="FFFFFF"/>
            </w:pPr>
            <w:r>
              <w:rPr>
                <w:noProof/>
              </w:rPr>
              <mc:AlternateContent>
                <mc:Choice Requires="wps">
                  <w:drawing>
                    <wp:anchor distT="0" distB="0" distL="114300" distR="114300" simplePos="0" relativeHeight="251673600" behindDoc="0" locked="0" layoutInCell="1" allowOverlap="1" wp14:anchorId="41B1A5AA" wp14:editId="572D518F">
                      <wp:simplePos x="0" y="0"/>
                      <wp:positionH relativeFrom="column">
                        <wp:posOffset>607695</wp:posOffset>
                      </wp:positionH>
                      <wp:positionV relativeFrom="paragraph">
                        <wp:posOffset>201930</wp:posOffset>
                      </wp:positionV>
                      <wp:extent cx="1" cy="1128396"/>
                      <wp:effectExtent l="95250" t="38100" r="57150" b="14605"/>
                      <wp:wrapNone/>
                      <wp:docPr id="16" name="Straight Arrow Connector 16"/>
                      <wp:cNvGraphicFramePr/>
                      <a:graphic xmlns:a="http://schemas.openxmlformats.org/drawingml/2006/main">
                        <a:graphicData uri="http://schemas.microsoft.com/office/word/2010/wordprocessingShape">
                          <wps:wsp>
                            <wps:cNvCnPr/>
                            <wps:spPr>
                              <a:xfrm flipH="1" flipV="1">
                                <a:off x="0" y="0"/>
                                <a:ext cx="1" cy="112839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47.85pt;margin-top:15.9pt;width:0;height:88.8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" strokecolor="#4579b8 [3044]">
                      <v:stroke endarrow="open"/>
                    </v:shape>
                  </w:pict>
                </mc:Fallback>
              </mc:AlternateContent>
            </w:r>
          </w:p>
        </w:tc>
        <w:tc>
          <w:tcPr>
            <w:tcW w:w="1981" w:type="dxa"/>
            <w:tcBorders>
              <w:top w:val="single" w:sz="6" w:space="0" w:color="auto"/>
              <w:left w:val="single" w:sz="6" w:space="0" w:color="auto"/>
              <w:bottom w:val="nil"/>
              <w:right w:val="nil"/>
            </w:tcBorders>
            <w:shd w:val="clear" w:color="auto" w:fill="FFFFFF"/>
          </w:tcPr>
          <w:p w:rsidR="00D757BE" w:rsidRDefault="00EB2F6B" w:rsidP="003F4A76">
            <w:pPr>
              <w:shd w:val="clear" w:color="auto" w:fill="FFFFFF"/>
            </w:pPr>
            <w:r>
              <w:rPr>
                <w:noProof/>
              </w:rPr>
              <mc:AlternateContent>
                <mc:Choice Requires="wps">
                  <w:drawing>
                    <wp:anchor distT="0" distB="0" distL="114300" distR="114300" simplePos="0" relativeHeight="251671552" behindDoc="0" locked="0" layoutInCell="1" allowOverlap="1" wp14:anchorId="009EBCE2" wp14:editId="64C0ED16">
                      <wp:simplePos x="0" y="0"/>
                      <wp:positionH relativeFrom="column">
                        <wp:posOffset>-6350</wp:posOffset>
                      </wp:positionH>
                      <wp:positionV relativeFrom="paragraph">
                        <wp:posOffset>-6350</wp:posOffset>
                      </wp:positionV>
                      <wp:extent cx="514350" cy="0"/>
                      <wp:effectExtent l="0" t="76200" r="19050" b="114300"/>
                      <wp:wrapNone/>
                      <wp:docPr id="14" name="Straight Arrow Connector 14"/>
                      <wp:cNvGraphicFramePr/>
                      <a:graphic xmlns:a="http://schemas.openxmlformats.org/drawingml/2006/main">
                        <a:graphicData uri="http://schemas.microsoft.com/office/word/2010/wordprocessingShape">
                          <wps:wsp>
                            <wps:cNvCnPr/>
                            <wps:spPr>
                              <a:xfrm>
                                <a:off x="0" y="0"/>
                                <a:ext cx="514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5pt;margin-top:-.5pt;width:40.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" strokecolor="#4579b8 [3044]">
                      <v:stroke endarrow="open"/>
                    </v:shape>
                  </w:pict>
                </mc:Fallback>
              </mc:AlternateContent>
            </w:r>
          </w:p>
        </w:tc>
        <w:tc>
          <w:tcPr>
            <w:tcW w:w="904" w:type="dxa"/>
            <w:tcBorders>
              <w:top w:val="single" w:sz="6" w:space="0" w:color="auto"/>
              <w:left w:val="nil"/>
              <w:bottom w:val="nil"/>
              <w:right w:val="nil"/>
            </w:tcBorders>
            <w:shd w:val="clear" w:color="auto" w:fill="FFFFFF"/>
          </w:tcPr>
          <w:p w:rsidR="00D757BE" w:rsidRDefault="00D757BE" w:rsidP="003F4A76">
            <w:pPr>
              <w:shd w:val="clear" w:color="auto" w:fill="FFFFFF"/>
            </w:pPr>
          </w:p>
        </w:tc>
        <w:tc>
          <w:tcPr>
            <w:tcW w:w="965" w:type="dxa"/>
            <w:tcBorders>
              <w:top w:val="nil"/>
              <w:left w:val="nil"/>
              <w:bottom w:val="nil"/>
              <w:right w:val="nil"/>
            </w:tcBorders>
            <w:shd w:val="clear" w:color="auto" w:fill="FFFFFF"/>
          </w:tcPr>
          <w:p w:rsidR="00D757BE" w:rsidRDefault="00D757BE" w:rsidP="003F4A76">
            <w:pPr>
              <w:shd w:val="clear" w:color="auto" w:fill="FFFFFF"/>
            </w:pPr>
          </w:p>
        </w:tc>
      </w:tr>
    </w:tbl>
    <w:p w:rsidR="00506EF9" w:rsidRDefault="00D757BE">
      <w:pPr>
        <w:shd w:val="clear" w:color="auto" w:fill="FFFFFF"/>
        <w:ind w:left="583"/>
      </w:pPr>
      <w:r>
        <w:tab/>
      </w:r>
    </w:p>
    <w:p w:rsidR="00506EF9" w:rsidRDefault="00506EF9">
      <w:pPr>
        <w:shd w:val="clear" w:color="auto" w:fill="FFFFFF"/>
        <w:ind w:left="583"/>
      </w:pPr>
    </w:p>
    <w:p w:rsidR="00506EF9" w:rsidRDefault="00506EF9">
      <w:pPr>
        <w:shd w:val="clear" w:color="auto" w:fill="FFFFFF"/>
        <w:ind w:left="583"/>
      </w:pPr>
    </w:p>
    <w:p w:rsidR="00506EF9" w:rsidRDefault="00506EF9">
      <w:pPr>
        <w:shd w:val="clear" w:color="auto" w:fill="FFFFFF"/>
        <w:ind w:left="583"/>
      </w:pPr>
    </w:p>
    <w:p w:rsidR="00D757BE" w:rsidRDefault="00D757BE">
      <w:pPr>
        <w:shd w:val="clear" w:color="auto" w:fill="FFFFFF"/>
        <w:ind w:left="583"/>
      </w:pPr>
      <w:r>
        <w:tab/>
      </w:r>
      <w:r>
        <w:tab/>
      </w:r>
      <w:r>
        <w:tab/>
      </w:r>
    </w:p>
    <w:tbl>
      <w:tblPr>
        <w:tblW w:w="0" w:type="auto"/>
        <w:tblInd w:w="1687" w:type="dxa"/>
        <w:tblLayout w:type="fixed"/>
        <w:tblCellMar>
          <w:left w:w="40" w:type="dxa"/>
          <w:right w:w="40" w:type="dxa"/>
        </w:tblCellMar>
        <w:tblLook w:val="0000" w:firstRow="0" w:lastRow="0" w:firstColumn="0" w:lastColumn="0" w:noHBand="0" w:noVBand="0"/>
      </w:tblPr>
      <w:tblGrid>
        <w:gridCol w:w="943"/>
        <w:gridCol w:w="875"/>
      </w:tblGrid>
      <w:tr w:rsidR="00D757BE" w:rsidRPr="00D757BE" w:rsidTr="003F4A76">
        <w:trPr>
          <w:trHeight w:hRule="exact" w:val="690"/>
        </w:trPr>
        <w:tc>
          <w:tcPr>
            <w:tcW w:w="1818" w:type="dxa"/>
            <w:gridSpan w:val="2"/>
            <w:tcBorders>
              <w:top w:val="single" w:sz="6" w:space="0" w:color="auto"/>
              <w:left w:val="single" w:sz="6" w:space="0" w:color="auto"/>
              <w:bottom w:val="nil"/>
              <w:right w:val="single" w:sz="6" w:space="0" w:color="auto"/>
            </w:tcBorders>
            <w:shd w:val="clear" w:color="auto" w:fill="FFFFFF"/>
          </w:tcPr>
          <w:p w:rsidR="00D757BE" w:rsidRDefault="00D757BE" w:rsidP="003F4A76">
            <w:pPr>
              <w:shd w:val="clear" w:color="auto" w:fill="FFFFFF"/>
              <w:ind w:left="18"/>
              <w:rPr>
                <w:rFonts w:ascii="Times New Roman" w:hAnsi="Times New Roman" w:cs="Times New Roman"/>
                <w:b/>
                <w:bCs/>
                <w:iCs/>
                <w:color w:val="000000"/>
                <w:sz w:val="16"/>
                <w:szCs w:val="16"/>
              </w:rPr>
            </w:pPr>
          </w:p>
          <w:p w:rsidR="00D757BE" w:rsidRPr="00D757BE" w:rsidRDefault="00EB2F6B" w:rsidP="00D757BE">
            <w:pPr>
              <w:shd w:val="clear" w:color="auto" w:fill="FFFFFF"/>
              <w:ind w:left="18"/>
              <w:jc w:val="center"/>
              <w:rPr>
                <w:sz w:val="28"/>
                <w:szCs w:val="28"/>
              </w:rPr>
            </w:pPr>
            <w:r>
              <w:rPr>
                <w:noProof/>
              </w:rPr>
              <mc:AlternateContent>
                <mc:Choice Requires="wps">
                  <w:drawing>
                    <wp:anchor distT="0" distB="0" distL="114300" distR="114300" simplePos="0" relativeHeight="251676672" behindDoc="0" locked="0" layoutInCell="1" allowOverlap="1" wp14:anchorId="58544DAB" wp14:editId="353474E9">
                      <wp:simplePos x="0" y="0"/>
                      <wp:positionH relativeFrom="column">
                        <wp:posOffset>-585470</wp:posOffset>
                      </wp:positionH>
                      <wp:positionV relativeFrom="paragraph">
                        <wp:posOffset>274638</wp:posOffset>
                      </wp:positionV>
                      <wp:extent cx="561975" cy="0"/>
                      <wp:effectExtent l="0" t="76200" r="28575" b="114300"/>
                      <wp:wrapNone/>
                      <wp:docPr id="19" name="Straight Arrow Connector 19"/>
                      <wp:cNvGraphicFramePr/>
                      <a:graphic xmlns:a="http://schemas.openxmlformats.org/drawingml/2006/main">
                        <a:graphicData uri="http://schemas.microsoft.com/office/word/2010/wordprocessingShape">
                          <wps:wsp>
                            <wps:cNvCnPr/>
                            <wps:spPr>
                              <a:xfrm>
                                <a:off x="0" y="0"/>
                                <a:ext cx="5619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46.1pt;margin-top:21.65pt;width:44.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" strokecolor="#4579b8 [3044]">
                      <v:stroke endarrow="open"/>
                    </v:shape>
                  </w:pict>
                </mc:Fallback>
              </mc:AlternateContent>
            </w:r>
            <w:r>
              <w:rPr>
                <w:noProof/>
              </w:rPr>
              <mc:AlternateContent>
                <mc:Choice Requires="wps">
                  <w:drawing>
                    <wp:anchor distT="0" distB="0" distL="114300" distR="114300" simplePos="0" relativeHeight="251672576" behindDoc="0" locked="0" layoutInCell="1" allowOverlap="1" wp14:anchorId="3875D5AD" wp14:editId="1B932F2F">
                      <wp:simplePos x="0" y="0"/>
                      <wp:positionH relativeFrom="column">
                        <wp:posOffset>1129030</wp:posOffset>
                      </wp:positionH>
                      <wp:positionV relativeFrom="paragraph">
                        <wp:posOffset>274638</wp:posOffset>
                      </wp:positionV>
                      <wp:extent cx="1062038" cy="0"/>
                      <wp:effectExtent l="0" t="0" r="24130" b="19050"/>
                      <wp:wrapNone/>
                      <wp:docPr id="15" name="Straight Connector 15"/>
                      <wp:cNvGraphicFramePr/>
                      <a:graphic xmlns:a="http://schemas.openxmlformats.org/drawingml/2006/main">
                        <a:graphicData uri="http://schemas.microsoft.com/office/word/2010/wordprocessingShape">
                          <wps:wsp>
                            <wps:cNvCnPr/>
                            <wps:spPr>
                              <a:xfrm>
                                <a:off x="0" y="0"/>
                                <a:ext cx="10620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pt,21.65pt" to="172.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" strokecolor="#4579b8 [3044]"/>
                  </w:pict>
                </mc:Fallback>
              </mc:AlternateContent>
            </w:r>
            <w:r w:rsidR="00D757BE">
              <w:rPr>
                <w:sz w:val="28"/>
                <w:szCs w:val="28"/>
              </w:rPr>
              <w:t>ENCODER</w:t>
            </w:r>
          </w:p>
        </w:tc>
      </w:tr>
      <w:tr w:rsidR="00D757BE" w:rsidTr="00EB2F6B">
        <w:trPr>
          <w:trHeight w:hRule="exact" w:val="351"/>
        </w:trPr>
        <w:tc>
          <w:tcPr>
            <w:tcW w:w="943" w:type="dxa"/>
            <w:tcBorders>
              <w:top w:val="nil"/>
              <w:left w:val="single" w:sz="6" w:space="0" w:color="auto"/>
              <w:bottom w:val="single" w:sz="6" w:space="0" w:color="auto"/>
              <w:right w:val="nil"/>
            </w:tcBorders>
            <w:shd w:val="clear" w:color="auto" w:fill="FFFFFF"/>
          </w:tcPr>
          <w:p w:rsidR="00D757BE" w:rsidRDefault="00D757BE" w:rsidP="003F4A76">
            <w:pPr>
              <w:shd w:val="clear" w:color="auto" w:fill="FFFFFF"/>
            </w:pPr>
          </w:p>
        </w:tc>
        <w:tc>
          <w:tcPr>
            <w:tcW w:w="875" w:type="dxa"/>
            <w:tcBorders>
              <w:top w:val="nil"/>
              <w:left w:val="nil"/>
              <w:bottom w:val="single" w:sz="6" w:space="0" w:color="auto"/>
              <w:right w:val="single" w:sz="6" w:space="0" w:color="auto"/>
            </w:tcBorders>
            <w:shd w:val="clear" w:color="auto" w:fill="FFFFFF"/>
          </w:tcPr>
          <w:p w:rsidR="00D757BE" w:rsidRDefault="00D757BE" w:rsidP="003F4A76">
            <w:pPr>
              <w:shd w:val="clear" w:color="auto" w:fill="FFFFFF"/>
            </w:pPr>
          </w:p>
        </w:tc>
      </w:tr>
    </w:tbl>
    <w:p w:rsidR="00506EF9" w:rsidRDefault="00CE0084">
      <w:pPr>
        <w:shd w:val="clear" w:color="auto" w:fill="FFFFFF"/>
        <w:ind w:left="583"/>
      </w:pPr>
      <w:r>
        <w:rPr>
          <w:noProof/>
        </w:rPr>
        <mc:AlternateContent>
          <mc:Choice Requires="wps">
            <w:drawing>
              <wp:anchor distT="0" distB="0" distL="114300" distR="114300" simplePos="0" relativeHeight="251681792" behindDoc="0" locked="0" layoutInCell="1" allowOverlap="1" wp14:anchorId="7885CFAC" wp14:editId="407D0321">
                <wp:simplePos x="0" y="0"/>
                <wp:positionH relativeFrom="column">
                  <wp:posOffset>2157095</wp:posOffset>
                </wp:positionH>
                <wp:positionV relativeFrom="paragraph">
                  <wp:posOffset>1905</wp:posOffset>
                </wp:positionV>
                <wp:extent cx="0" cy="290195"/>
                <wp:effectExtent l="95250" t="38100" r="57150" b="14605"/>
                <wp:wrapNone/>
                <wp:docPr id="24" name="Straight Arrow Connector 24"/>
                <wp:cNvGraphicFramePr/>
                <a:graphic xmlns:a="http://schemas.openxmlformats.org/drawingml/2006/main">
                  <a:graphicData uri="http://schemas.microsoft.com/office/word/2010/wordprocessingShape">
                    <wps:wsp>
                      <wps:cNvCnPr/>
                      <wps:spPr>
                        <a:xfrm flipV="1">
                          <a:off x="0" y="0"/>
                          <a:ext cx="0" cy="2901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169.85pt;margin-top:.15pt;width:0;height:22.8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" strokecolor="#4579b8 [3044]">
                <v:stroke endarrow="open"/>
              </v:shape>
            </w:pict>
          </mc:Fallback>
        </mc:AlternateContent>
      </w:r>
      <w:r>
        <w:rPr>
          <w:noProof/>
        </w:rPr>
        <mc:AlternateContent>
          <mc:Choice Requires="wps">
            <w:drawing>
              <wp:anchor distT="0" distB="0" distL="114300" distR="114300" simplePos="0" relativeHeight="251680768" behindDoc="0" locked="0" layoutInCell="1" allowOverlap="1" wp14:anchorId="16EDD664" wp14:editId="3D468628">
                <wp:simplePos x="0" y="0"/>
                <wp:positionH relativeFrom="column">
                  <wp:posOffset>1219200</wp:posOffset>
                </wp:positionH>
                <wp:positionV relativeFrom="paragraph">
                  <wp:posOffset>1905</wp:posOffset>
                </wp:positionV>
                <wp:extent cx="0" cy="290195"/>
                <wp:effectExtent l="95250" t="38100" r="57150" b="14605"/>
                <wp:wrapNone/>
                <wp:docPr id="23" name="Straight Arrow Connector 23"/>
                <wp:cNvGraphicFramePr/>
                <a:graphic xmlns:a="http://schemas.openxmlformats.org/drawingml/2006/main">
                  <a:graphicData uri="http://schemas.microsoft.com/office/word/2010/wordprocessingShape">
                    <wps:wsp>
                      <wps:cNvCnPr/>
                      <wps:spPr>
                        <a:xfrm flipV="1">
                          <a:off x="0" y="0"/>
                          <a:ext cx="0" cy="2901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96pt;margin-top:.15pt;width:0;height:22.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" strokecolor="#4579b8 [3044]">
                <v:stroke endarrow="open"/>
              </v:shape>
            </w:pict>
          </mc:Fallback>
        </mc:AlternateContent>
      </w:r>
    </w:p>
    <w:p w:rsidR="00506EF9" w:rsidRDefault="00506EF9">
      <w:pPr>
        <w:shd w:val="clear" w:color="auto" w:fill="FFFFFF"/>
        <w:ind w:left="583"/>
      </w:pPr>
      <w:r>
        <w:tab/>
      </w:r>
      <w:r>
        <w:tab/>
      </w:r>
      <w:r>
        <w:tab/>
      </w:r>
      <w:r>
        <w:tab/>
        <w:t xml:space="preserve">       </w:t>
      </w:r>
    </w:p>
    <w:p w:rsidR="00506EF9" w:rsidRDefault="00D757BE">
      <w:pPr>
        <w:shd w:val="clear" w:color="auto" w:fill="FFFFFF"/>
        <w:ind w:left="583"/>
      </w:pPr>
      <w:r>
        <w:t xml:space="preserve"> </w:t>
      </w:r>
      <w:r w:rsidRPr="00FD1E14">
        <w:rPr>
          <w:b/>
        </w:rPr>
        <w:t>Sensor Input</w:t>
      </w:r>
      <w:r>
        <w:t xml:space="preserve">           </w:t>
      </w:r>
      <w:r w:rsidRPr="00FD1E14">
        <w:rPr>
          <w:b/>
        </w:rPr>
        <w:t>Test Signal Input</w:t>
      </w:r>
    </w:p>
    <w:p w:rsidR="00506EF9" w:rsidRDefault="00506EF9">
      <w:pPr>
        <w:shd w:val="clear" w:color="auto" w:fill="FFFFFF"/>
        <w:ind w:left="583"/>
      </w:pPr>
    </w:p>
    <w:p w:rsidR="00506EF9" w:rsidRDefault="00506EF9">
      <w:pPr>
        <w:shd w:val="clear" w:color="auto" w:fill="FFFFFF"/>
        <w:ind w:left="583"/>
      </w:pPr>
    </w:p>
    <w:p w:rsidR="00506EF9" w:rsidRDefault="00506EF9">
      <w:pPr>
        <w:shd w:val="clear" w:color="auto" w:fill="FFFFFF"/>
        <w:ind w:left="583"/>
      </w:pPr>
    </w:p>
    <w:p w:rsidR="00506EF9" w:rsidRDefault="00506EF9">
      <w:pPr>
        <w:shd w:val="clear" w:color="auto" w:fill="FFFFFF"/>
        <w:ind w:left="583"/>
      </w:pPr>
    </w:p>
    <w:p w:rsidR="00D640A1" w:rsidRDefault="00D757BE" w:rsidP="00FD1E14">
      <w:pPr>
        <w:shd w:val="clear" w:color="auto" w:fill="FFFFFF"/>
        <w:ind w:left="583"/>
        <w:jc w:val="center"/>
        <w:sectPr w:rsidR="00D640A1">
          <w:type w:val="continuous"/>
          <w:pgSz w:w="12240" w:h="15840"/>
          <w:pgMar w:top="1440" w:right="554" w:bottom="720" w:left="360" w:header="720" w:footer="720" w:gutter="0"/>
          <w:cols w:space="60"/>
          <w:noEndnote/>
        </w:sectPr>
      </w:pPr>
      <w:r>
        <w:t>Figure 1</w:t>
      </w:r>
      <w:r w:rsidR="00506EF9">
        <w:tab/>
      </w:r>
    </w:p>
    <w:p w:rsidR="00D640A1" w:rsidRDefault="00716643">
      <w:pPr>
        <w:shd w:val="clear" w:color="auto" w:fill="FFFFFF"/>
      </w:pPr>
      <w:r>
        <w:lastRenderedPageBreak/>
        <w:br w:type="column"/>
      </w:r>
    </w:p>
    <w:p w:rsidR="00D640A1" w:rsidRDefault="00D640A1">
      <w:pPr>
        <w:shd w:val="clear" w:color="auto" w:fill="FFFFFF"/>
        <w:sectPr w:rsidR="00D640A1">
          <w:type w:val="continuous"/>
          <w:pgSz w:w="12240" w:h="15840"/>
          <w:pgMar w:top="1440" w:right="4658" w:bottom="720" w:left="3679" w:header="720" w:footer="720" w:gutter="0"/>
          <w:cols w:num="2" w:space="720" w:equalWidth="0">
            <w:col w:w="954" w:space="2228"/>
            <w:col w:w="720"/>
          </w:cols>
          <w:noEndnote/>
        </w:sectPr>
      </w:pPr>
    </w:p>
    <w:p w:rsidR="00D640A1" w:rsidRDefault="00716643" w:rsidP="00FD1E14">
      <w:pPr>
        <w:shd w:val="clear" w:color="auto" w:fill="FFFFFF"/>
      </w:pPr>
      <w:r>
        <w:rPr>
          <w:color w:val="000000"/>
          <w:spacing w:val="-10"/>
          <w:sz w:val="22"/>
          <w:szCs w:val="22"/>
        </w:rPr>
        <w:lastRenderedPageBreak/>
        <w:t>Specification No. 200.001</w:t>
      </w:r>
    </w:p>
    <w:p w:rsidR="00D640A1" w:rsidRDefault="00716643">
      <w:pPr>
        <w:shd w:val="clear" w:color="auto" w:fill="FFFFFF"/>
        <w:spacing w:before="234" w:line="245" w:lineRule="exact"/>
        <w:ind w:left="680"/>
      </w:pPr>
      <w:r>
        <w:rPr>
          <w:color w:val="000000"/>
          <w:spacing w:val="-10"/>
          <w:sz w:val="22"/>
          <w:szCs w:val="22"/>
          <w:u w:val="single"/>
        </w:rPr>
        <w:t>Industrial Documents</w:t>
      </w:r>
    </w:p>
    <w:p w:rsidR="00D640A1" w:rsidRDefault="00716643">
      <w:pPr>
        <w:shd w:val="clear" w:color="auto" w:fill="FFFFFF"/>
        <w:spacing w:line="245" w:lineRule="exact"/>
        <w:ind w:left="670"/>
      </w:pPr>
      <w:r>
        <w:rPr>
          <w:color w:val="000000"/>
          <w:spacing w:val="-10"/>
          <w:sz w:val="22"/>
          <w:szCs w:val="22"/>
        </w:rPr>
        <w:t xml:space="preserve">PB-173762; - </w:t>
      </w:r>
      <w:proofErr w:type="spellStart"/>
      <w:r>
        <w:rPr>
          <w:color w:val="000000"/>
          <w:spacing w:val="-10"/>
          <w:sz w:val="22"/>
          <w:szCs w:val="22"/>
        </w:rPr>
        <w:t>Telcom</w:t>
      </w:r>
      <w:proofErr w:type="spellEnd"/>
      <w:r>
        <w:rPr>
          <w:color w:val="000000"/>
          <w:spacing w:val="-10"/>
          <w:sz w:val="22"/>
          <w:szCs w:val="22"/>
        </w:rPr>
        <w:t xml:space="preserve"> Report TER 116, "Multiple Access Relaying</w:t>
      </w:r>
    </w:p>
    <w:p w:rsidR="00D640A1" w:rsidRDefault="00716643">
      <w:pPr>
        <w:shd w:val="clear" w:color="auto" w:fill="FFFFFF"/>
        <w:spacing w:line="245" w:lineRule="exact"/>
        <w:ind w:left="2149"/>
      </w:pPr>
      <w:proofErr w:type="gramStart"/>
      <w:r>
        <w:rPr>
          <w:color w:val="000000"/>
          <w:spacing w:val="-8"/>
          <w:sz w:val="22"/>
          <w:szCs w:val="22"/>
        </w:rPr>
        <w:t>for</w:t>
      </w:r>
      <w:proofErr w:type="gramEnd"/>
      <w:r>
        <w:rPr>
          <w:color w:val="000000"/>
          <w:spacing w:val="-8"/>
          <w:sz w:val="22"/>
          <w:szCs w:val="22"/>
        </w:rPr>
        <w:t xml:space="preserve"> a Synchronous Operational Meteorological</w:t>
      </w:r>
    </w:p>
    <w:p w:rsidR="00D640A1" w:rsidRDefault="00716643">
      <w:pPr>
        <w:shd w:val="clear" w:color="auto" w:fill="FFFFFF"/>
        <w:spacing w:line="245" w:lineRule="exact"/>
        <w:ind w:left="2149"/>
      </w:pPr>
      <w:r>
        <w:rPr>
          <w:color w:val="000000"/>
          <w:spacing w:val="-5"/>
          <w:sz w:val="22"/>
          <w:szCs w:val="22"/>
        </w:rPr>
        <w:t>Satellite," September 1</w:t>
      </w:r>
      <w:r w:rsidR="00F7625A">
        <w:rPr>
          <w:color w:val="000000"/>
          <w:spacing w:val="-5"/>
          <w:sz w:val="22"/>
          <w:szCs w:val="22"/>
        </w:rPr>
        <w:t>4</w:t>
      </w:r>
      <w:r>
        <w:rPr>
          <w:color w:val="000000"/>
          <w:spacing w:val="-5"/>
          <w:sz w:val="22"/>
          <w:szCs w:val="22"/>
        </w:rPr>
        <w:t>, 1966</w:t>
      </w:r>
    </w:p>
    <w:p w:rsidR="00D640A1" w:rsidRDefault="00716643">
      <w:pPr>
        <w:shd w:val="clear" w:color="auto" w:fill="FFFFFF"/>
        <w:spacing w:before="252" w:line="245" w:lineRule="exact"/>
        <w:ind w:left="670"/>
      </w:pPr>
      <w:r>
        <w:rPr>
          <w:color w:val="000000"/>
          <w:spacing w:val="-8"/>
          <w:sz w:val="22"/>
          <w:szCs w:val="22"/>
        </w:rPr>
        <w:t xml:space="preserve">PB-178^03 - </w:t>
      </w:r>
      <w:proofErr w:type="spellStart"/>
      <w:r>
        <w:rPr>
          <w:color w:val="000000"/>
          <w:spacing w:val="-8"/>
          <w:sz w:val="22"/>
          <w:szCs w:val="22"/>
        </w:rPr>
        <w:t>Telcom</w:t>
      </w:r>
      <w:proofErr w:type="spellEnd"/>
      <w:r>
        <w:rPr>
          <w:color w:val="000000"/>
          <w:spacing w:val="-8"/>
          <w:sz w:val="22"/>
          <w:szCs w:val="22"/>
        </w:rPr>
        <w:t xml:space="preserve"> TER 129B, "Geostationary Operational</w:t>
      </w:r>
    </w:p>
    <w:p w:rsidR="00D640A1" w:rsidRDefault="00716643">
      <w:pPr>
        <w:shd w:val="clear" w:color="auto" w:fill="FFFFFF"/>
        <w:spacing w:line="245" w:lineRule="exact"/>
        <w:ind w:left="2153" w:right="1339"/>
      </w:pPr>
      <w:r>
        <w:rPr>
          <w:color w:val="000000"/>
          <w:spacing w:val="-10"/>
          <w:sz w:val="22"/>
          <w:szCs w:val="22"/>
        </w:rPr>
        <w:t xml:space="preserve">Environmental Satellite (GOES) Data Collection </w:t>
      </w:r>
      <w:r>
        <w:rPr>
          <w:color w:val="000000"/>
          <w:spacing w:val="-8"/>
          <w:sz w:val="22"/>
          <w:szCs w:val="22"/>
        </w:rPr>
        <w:t>System," Task I, Final Report, November 1967</w:t>
      </w:r>
    </w:p>
    <w:p w:rsidR="00D640A1" w:rsidRDefault="00716643">
      <w:pPr>
        <w:shd w:val="clear" w:color="auto" w:fill="FFFFFF"/>
        <w:spacing w:before="234"/>
        <w:ind w:left="670"/>
      </w:pPr>
      <w:r>
        <w:rPr>
          <w:color w:val="000000"/>
          <w:spacing w:val="-8"/>
          <w:sz w:val="22"/>
          <w:szCs w:val="22"/>
        </w:rPr>
        <w:t>PB-180197 - "Final Report of Study of Techniques for Development</w:t>
      </w:r>
    </w:p>
    <w:p w:rsidR="00D640A1" w:rsidRDefault="00716643">
      <w:pPr>
        <w:shd w:val="clear" w:color="auto" w:fill="FFFFFF"/>
        <w:spacing w:line="259" w:lineRule="exact"/>
        <w:ind w:left="2146" w:right="446"/>
      </w:pPr>
      <w:proofErr w:type="gramStart"/>
      <w:r>
        <w:rPr>
          <w:color w:val="000000"/>
          <w:spacing w:val="-10"/>
          <w:sz w:val="22"/>
          <w:szCs w:val="22"/>
        </w:rPr>
        <w:t>of</w:t>
      </w:r>
      <w:proofErr w:type="gramEnd"/>
      <w:r>
        <w:rPr>
          <w:color w:val="000000"/>
          <w:spacing w:val="-10"/>
          <w:sz w:val="22"/>
          <w:szCs w:val="22"/>
        </w:rPr>
        <w:t xml:space="preserve"> a Low-Cost Balloon Package Compatible with the NASA </w:t>
      </w:r>
      <w:r>
        <w:rPr>
          <w:color w:val="000000"/>
          <w:spacing w:val="-9"/>
          <w:sz w:val="22"/>
          <w:szCs w:val="22"/>
        </w:rPr>
        <w:t xml:space="preserve">OMEGA Position-Locating Equipment Experiment," </w:t>
      </w:r>
      <w:r>
        <w:rPr>
          <w:color w:val="000000"/>
          <w:sz w:val="22"/>
          <w:szCs w:val="22"/>
        </w:rPr>
        <w:t>March 31, 1967</w:t>
      </w:r>
    </w:p>
    <w:p w:rsidR="00D640A1" w:rsidRDefault="00716643">
      <w:pPr>
        <w:shd w:val="clear" w:color="auto" w:fill="FFFFFF"/>
        <w:spacing w:before="220" w:line="252" w:lineRule="exact"/>
        <w:ind w:left="58" w:right="446"/>
      </w:pPr>
      <w:r>
        <w:rPr>
          <w:color w:val="000000"/>
          <w:spacing w:val="-8"/>
          <w:sz w:val="22"/>
          <w:szCs w:val="22"/>
        </w:rPr>
        <w:t xml:space="preserve">(Source: National Technical Information Service, U. S. Department of </w:t>
      </w:r>
      <w:r>
        <w:rPr>
          <w:color w:val="000000"/>
          <w:sz w:val="22"/>
          <w:szCs w:val="22"/>
        </w:rPr>
        <w:t>Commerce, Springfield, Virginia 22151.)</w:t>
      </w:r>
    </w:p>
    <w:p w:rsidR="00D640A1" w:rsidRDefault="00716643">
      <w:pPr>
        <w:shd w:val="clear" w:color="auto" w:fill="FFFFFF"/>
        <w:spacing w:before="245" w:line="241" w:lineRule="exact"/>
        <w:ind w:left="662" w:right="893"/>
      </w:pPr>
      <w:r>
        <w:rPr>
          <w:color w:val="000000"/>
          <w:spacing w:val="-8"/>
          <w:sz w:val="22"/>
          <w:szCs w:val="22"/>
        </w:rPr>
        <w:t xml:space="preserve">The Magnavox Co., "Data Collection Platform Study for the </w:t>
      </w:r>
      <w:r>
        <w:rPr>
          <w:color w:val="000000"/>
          <w:spacing w:val="-10"/>
          <w:sz w:val="22"/>
          <w:szCs w:val="22"/>
        </w:rPr>
        <w:t xml:space="preserve">Synchronous Meteorological Satellite System," Final </w:t>
      </w:r>
      <w:proofErr w:type="gramStart"/>
      <w:r>
        <w:rPr>
          <w:color w:val="000000"/>
          <w:spacing w:val="-10"/>
          <w:sz w:val="22"/>
          <w:szCs w:val="22"/>
        </w:rPr>
        <w:t>Report '</w:t>
      </w:r>
      <w:proofErr w:type="gramEnd"/>
    </w:p>
    <w:p w:rsidR="00D640A1" w:rsidRDefault="00716643">
      <w:pPr>
        <w:shd w:val="clear" w:color="auto" w:fill="FFFFFF"/>
        <w:spacing w:before="493" w:line="245" w:lineRule="exact"/>
        <w:ind w:left="670" w:right="461"/>
      </w:pPr>
      <w:r>
        <w:rPr>
          <w:color w:val="000000"/>
          <w:spacing w:val="-10"/>
          <w:sz w:val="22"/>
          <w:szCs w:val="22"/>
        </w:rPr>
        <w:t xml:space="preserve">Radiation, "SMS Data Collection Platform Studies," Final Report, </w:t>
      </w:r>
      <w:r>
        <w:rPr>
          <w:color w:val="000000"/>
          <w:sz w:val="22"/>
          <w:szCs w:val="22"/>
        </w:rPr>
        <w:t>October 1970</w:t>
      </w:r>
    </w:p>
    <w:p w:rsidR="00D640A1" w:rsidRDefault="00716643">
      <w:pPr>
        <w:shd w:val="clear" w:color="auto" w:fill="FFFFFF"/>
        <w:spacing w:before="36" w:line="497" w:lineRule="exact"/>
        <w:ind w:left="76"/>
      </w:pPr>
      <w:proofErr w:type="gramStart"/>
      <w:r>
        <w:rPr>
          <w:color w:val="000000"/>
          <w:spacing w:val="-5"/>
          <w:sz w:val="22"/>
          <w:szCs w:val="22"/>
        </w:rPr>
        <w:t>(Source:</w:t>
      </w:r>
      <w:r w:rsidR="00F7625A">
        <w:rPr>
          <w:color w:val="000000"/>
          <w:spacing w:val="-5"/>
          <w:sz w:val="22"/>
          <w:szCs w:val="22"/>
        </w:rPr>
        <w:t xml:space="preserve"> </w:t>
      </w:r>
      <w:r>
        <w:rPr>
          <w:color w:val="000000"/>
          <w:spacing w:val="-5"/>
          <w:sz w:val="22"/>
          <w:szCs w:val="22"/>
        </w:rPr>
        <w:t>To be supplied.)</w:t>
      </w:r>
      <w:proofErr w:type="gramEnd"/>
    </w:p>
    <w:p w:rsidR="00D640A1" w:rsidRDefault="00716643">
      <w:pPr>
        <w:shd w:val="clear" w:color="auto" w:fill="FFFFFF"/>
        <w:spacing w:line="497" w:lineRule="exact"/>
        <w:ind w:left="655"/>
      </w:pPr>
      <w:r>
        <w:rPr>
          <w:color w:val="000000"/>
          <w:spacing w:val="-8"/>
          <w:sz w:val="22"/>
          <w:szCs w:val="22"/>
          <w:u w:val="single"/>
        </w:rPr>
        <w:t>Military Standards</w:t>
      </w:r>
    </w:p>
    <w:p w:rsidR="00D640A1" w:rsidRDefault="00716643">
      <w:pPr>
        <w:shd w:val="clear" w:color="auto" w:fill="FFFFFF"/>
        <w:spacing w:line="497" w:lineRule="exact"/>
        <w:ind w:left="655"/>
      </w:pPr>
      <w:proofErr w:type="spellStart"/>
      <w:r>
        <w:rPr>
          <w:color w:val="000000"/>
          <w:spacing w:val="-8"/>
          <w:sz w:val="22"/>
          <w:szCs w:val="22"/>
        </w:rPr>
        <w:t>MilStd</w:t>
      </w:r>
      <w:proofErr w:type="spellEnd"/>
      <w:r>
        <w:rPr>
          <w:color w:val="000000"/>
          <w:spacing w:val="-8"/>
          <w:sz w:val="22"/>
          <w:szCs w:val="22"/>
        </w:rPr>
        <w:t xml:space="preserve"> 188B including August 29, 1961 revision</w:t>
      </w:r>
    </w:p>
    <w:p w:rsidR="00D640A1" w:rsidRDefault="00716643">
      <w:pPr>
        <w:shd w:val="clear" w:color="auto" w:fill="FFFFFF"/>
        <w:ind w:left="662"/>
      </w:pPr>
      <w:proofErr w:type="spellStart"/>
      <w:r>
        <w:rPr>
          <w:color w:val="000000"/>
          <w:spacing w:val="-8"/>
          <w:sz w:val="22"/>
          <w:szCs w:val="22"/>
        </w:rPr>
        <w:t>MilStd</w:t>
      </w:r>
      <w:proofErr w:type="spellEnd"/>
      <w:r>
        <w:rPr>
          <w:color w:val="000000"/>
          <w:spacing w:val="-8"/>
          <w:sz w:val="22"/>
          <w:szCs w:val="22"/>
        </w:rPr>
        <w:t xml:space="preserve"> 810B - Environmental Test Methods, June 1</w:t>
      </w:r>
      <w:r w:rsidR="00F7625A">
        <w:rPr>
          <w:color w:val="000000"/>
          <w:spacing w:val="-8"/>
          <w:sz w:val="22"/>
          <w:szCs w:val="22"/>
        </w:rPr>
        <w:t>5</w:t>
      </w:r>
      <w:r>
        <w:rPr>
          <w:color w:val="000000"/>
          <w:spacing w:val="-8"/>
          <w:sz w:val="22"/>
          <w:szCs w:val="22"/>
        </w:rPr>
        <w:t>,</w:t>
      </w:r>
      <w:r w:rsidR="00F7625A">
        <w:rPr>
          <w:color w:val="000000"/>
          <w:spacing w:val="-8"/>
          <w:sz w:val="22"/>
          <w:szCs w:val="22"/>
        </w:rPr>
        <w:t xml:space="preserve"> </w:t>
      </w:r>
      <w:r>
        <w:rPr>
          <w:color w:val="000000"/>
          <w:spacing w:val="-8"/>
          <w:sz w:val="22"/>
          <w:szCs w:val="22"/>
        </w:rPr>
        <w:t>1967</w:t>
      </w:r>
    </w:p>
    <w:p w:rsidR="00D640A1" w:rsidRDefault="00716643">
      <w:pPr>
        <w:shd w:val="clear" w:color="auto" w:fill="FFFFFF"/>
        <w:ind w:left="648"/>
      </w:pPr>
      <w:proofErr w:type="spellStart"/>
      <w:r>
        <w:rPr>
          <w:color w:val="000000"/>
          <w:spacing w:val="-8"/>
          <w:sz w:val="22"/>
          <w:szCs w:val="22"/>
        </w:rPr>
        <w:t>MilStd</w:t>
      </w:r>
      <w:proofErr w:type="spellEnd"/>
      <w:r>
        <w:rPr>
          <w:color w:val="000000"/>
          <w:spacing w:val="-8"/>
          <w:sz w:val="22"/>
          <w:szCs w:val="22"/>
        </w:rPr>
        <w:t xml:space="preserve"> 129B - Marking for Shipment and Storage</w:t>
      </w:r>
    </w:p>
    <w:p w:rsidR="00D640A1" w:rsidRDefault="00716643">
      <w:pPr>
        <w:shd w:val="clear" w:color="auto" w:fill="FFFFFF"/>
        <w:spacing w:before="241" w:line="245" w:lineRule="exact"/>
        <w:ind w:left="36"/>
      </w:pPr>
      <w:r>
        <w:rPr>
          <w:color w:val="000000"/>
          <w:spacing w:val="-10"/>
          <w:sz w:val="22"/>
          <w:szCs w:val="22"/>
        </w:rPr>
        <w:t xml:space="preserve">(Copies of specifications, standards, drawings, and publications required </w:t>
      </w:r>
      <w:r>
        <w:rPr>
          <w:color w:val="000000"/>
          <w:spacing w:val="-8"/>
          <w:sz w:val="22"/>
          <w:szCs w:val="22"/>
        </w:rPr>
        <w:t xml:space="preserve">by suppliers in connection with specific procurement functions should be obtained from the issuing office or as directed by the contracting </w:t>
      </w:r>
      <w:r>
        <w:rPr>
          <w:color w:val="000000"/>
          <w:spacing w:val="-7"/>
          <w:sz w:val="22"/>
          <w:szCs w:val="22"/>
        </w:rPr>
        <w:t>officer.) The present source of Military Specifications is:</w:t>
      </w:r>
    </w:p>
    <w:p w:rsidR="00D640A1" w:rsidRDefault="00716643">
      <w:pPr>
        <w:shd w:val="clear" w:color="auto" w:fill="FFFFFF"/>
        <w:spacing w:before="248" w:line="245" w:lineRule="exact"/>
        <w:ind w:left="3143" w:right="1843"/>
      </w:pPr>
      <w:r>
        <w:rPr>
          <w:color w:val="000000"/>
          <w:sz w:val="22"/>
          <w:szCs w:val="22"/>
        </w:rPr>
        <w:t xml:space="preserve">Commanding Officer </w:t>
      </w:r>
      <w:r>
        <w:rPr>
          <w:color w:val="000000"/>
          <w:spacing w:val="-8"/>
          <w:sz w:val="22"/>
          <w:szCs w:val="22"/>
        </w:rPr>
        <w:t xml:space="preserve">U. S. Naval Supply Center </w:t>
      </w:r>
      <w:r>
        <w:rPr>
          <w:color w:val="000000"/>
          <w:spacing w:val="-10"/>
          <w:sz w:val="22"/>
          <w:szCs w:val="22"/>
        </w:rPr>
        <w:t xml:space="preserve">(Code DC-1) 5801 Tabor Avenue </w:t>
      </w:r>
      <w:r>
        <w:rPr>
          <w:color w:val="000000"/>
          <w:spacing w:val="-6"/>
          <w:sz w:val="22"/>
          <w:szCs w:val="22"/>
        </w:rPr>
        <w:t>Philadelphia, Pennsylvania 19120</w:t>
      </w:r>
    </w:p>
    <w:p w:rsidR="00D640A1" w:rsidRDefault="00716643">
      <w:pPr>
        <w:shd w:val="clear" w:color="auto" w:fill="FFFFFF"/>
        <w:spacing w:before="230"/>
        <w:ind w:left="648"/>
      </w:pPr>
      <w:r>
        <w:rPr>
          <w:color w:val="000000"/>
          <w:spacing w:val="-8"/>
          <w:sz w:val="22"/>
          <w:szCs w:val="22"/>
          <w:u w:val="single"/>
        </w:rPr>
        <w:t>Government Specifications</w:t>
      </w:r>
    </w:p>
    <w:p w:rsidR="00D640A1" w:rsidRDefault="00716643">
      <w:pPr>
        <w:shd w:val="clear" w:color="auto" w:fill="FFFFFF"/>
        <w:spacing w:before="234"/>
        <w:ind w:left="655"/>
      </w:pPr>
      <w:r>
        <w:rPr>
          <w:color w:val="000000"/>
          <w:spacing w:val="-8"/>
          <w:sz w:val="22"/>
          <w:szCs w:val="22"/>
        </w:rPr>
        <w:t>FCC Rule and Regulations on RFI, Vol. II and V</w:t>
      </w:r>
    </w:p>
    <w:p w:rsidR="00D640A1" w:rsidRDefault="00716643">
      <w:pPr>
        <w:shd w:val="clear" w:color="auto" w:fill="FFFFFF"/>
        <w:ind w:left="644"/>
      </w:pPr>
      <w:r>
        <w:rPr>
          <w:color w:val="000000"/>
          <w:spacing w:val="-9"/>
          <w:sz w:val="22"/>
          <w:szCs w:val="22"/>
        </w:rPr>
        <w:t>DOC - NBS Code for Information Interchange FIPS PUB I, November 1,</w:t>
      </w:r>
      <w:r w:rsidR="00B95E08">
        <w:rPr>
          <w:color w:val="000000"/>
          <w:spacing w:val="-9"/>
          <w:sz w:val="22"/>
          <w:szCs w:val="22"/>
        </w:rPr>
        <w:t xml:space="preserve"> </w:t>
      </w:r>
      <w:r>
        <w:rPr>
          <w:color w:val="000000"/>
          <w:spacing w:val="-9"/>
          <w:sz w:val="22"/>
          <w:szCs w:val="22"/>
        </w:rPr>
        <w:t>1968</w:t>
      </w:r>
    </w:p>
    <w:p w:rsidR="00D640A1" w:rsidRDefault="00716643">
      <w:pPr>
        <w:shd w:val="clear" w:color="auto" w:fill="FFFFFF"/>
        <w:spacing w:before="234" w:line="241" w:lineRule="exact"/>
      </w:pPr>
      <w:r>
        <w:rPr>
          <w:color w:val="000000"/>
          <w:spacing w:val="-9"/>
          <w:sz w:val="22"/>
          <w:szCs w:val="22"/>
        </w:rPr>
        <w:t xml:space="preserve">(Activities outside the Federal Government may obtain copies of Federal </w:t>
      </w:r>
      <w:r>
        <w:rPr>
          <w:color w:val="000000"/>
          <w:spacing w:val="-8"/>
          <w:sz w:val="22"/>
          <w:szCs w:val="22"/>
        </w:rPr>
        <w:t xml:space="preserve">Specifications and Standards as outlined under General Information in the Index of Federal Specifications and Standards and at the prices </w:t>
      </w:r>
      <w:r>
        <w:rPr>
          <w:color w:val="000000"/>
          <w:spacing w:val="-6"/>
          <w:sz w:val="22"/>
          <w:szCs w:val="22"/>
        </w:rPr>
        <w:t xml:space="preserve">indicated in the Index. The Index, which includes cumulative monthly </w:t>
      </w:r>
      <w:r>
        <w:rPr>
          <w:color w:val="000000"/>
          <w:spacing w:val="-8"/>
          <w:sz w:val="22"/>
          <w:szCs w:val="22"/>
        </w:rPr>
        <w:t xml:space="preserve">supplements as issued, is for sale on a subscription basis by the Superintendent of Documents, U. S. Government Printing Office, </w:t>
      </w:r>
      <w:r>
        <w:rPr>
          <w:color w:val="000000"/>
          <w:sz w:val="22"/>
          <w:szCs w:val="22"/>
        </w:rPr>
        <w:t>Washington. D. C. 20025)</w:t>
      </w:r>
    </w:p>
    <w:p w:rsidR="00D640A1" w:rsidRDefault="00D640A1">
      <w:pPr>
        <w:shd w:val="clear" w:color="auto" w:fill="FFFFFF"/>
        <w:spacing w:before="234" w:line="241" w:lineRule="exact"/>
        <w:sectPr w:rsidR="00D640A1">
          <w:pgSz w:w="12240" w:h="15840"/>
          <w:pgMar w:top="1033" w:right="849" w:bottom="360" w:left="2074" w:header="720" w:footer="720" w:gutter="0"/>
          <w:cols w:space="60"/>
          <w:noEndnote/>
        </w:sectPr>
      </w:pPr>
    </w:p>
    <w:p w:rsidR="00D640A1" w:rsidRDefault="00716643">
      <w:pPr>
        <w:shd w:val="clear" w:color="auto" w:fill="FFFFFF"/>
        <w:ind w:left="5224"/>
      </w:pPr>
      <w:r>
        <w:rPr>
          <w:b/>
          <w:bCs/>
          <w:color w:val="000000"/>
          <w:w w:val="85"/>
          <w:sz w:val="22"/>
          <w:szCs w:val="22"/>
        </w:rPr>
        <w:lastRenderedPageBreak/>
        <w:t>Specification No. 200.001</w:t>
      </w:r>
    </w:p>
    <w:p w:rsidR="00D640A1" w:rsidRPr="005F36D9" w:rsidRDefault="00716643">
      <w:pPr>
        <w:shd w:val="clear" w:color="auto" w:fill="FFFFFF"/>
        <w:spacing w:before="245" w:line="245" w:lineRule="exact"/>
        <w:ind w:left="22" w:right="461"/>
        <w:rPr>
          <w:rFonts w:ascii="Courier" w:hAnsi="Courier"/>
          <w:sz w:val="24"/>
          <w:szCs w:val="24"/>
        </w:rPr>
      </w:pPr>
      <w:r w:rsidRPr="005F36D9">
        <w:rPr>
          <w:rFonts w:ascii="Courier" w:hAnsi="Courier"/>
          <w:b/>
          <w:bCs/>
          <w:color w:val="000000"/>
          <w:w w:val="85"/>
          <w:sz w:val="24"/>
          <w:szCs w:val="24"/>
        </w:rPr>
        <w:t xml:space="preserve">2.1.1 </w:t>
      </w:r>
      <w:r w:rsidRPr="005F36D9">
        <w:rPr>
          <w:rFonts w:ascii="Courier" w:hAnsi="Courier"/>
          <w:b/>
          <w:bCs/>
          <w:color w:val="000000"/>
          <w:w w:val="85"/>
          <w:sz w:val="24"/>
          <w:szCs w:val="24"/>
          <w:u w:val="single"/>
        </w:rPr>
        <w:t>Other publications</w:t>
      </w:r>
      <w:r w:rsidRPr="005F36D9">
        <w:rPr>
          <w:rFonts w:ascii="Courier" w:hAnsi="Courier"/>
          <w:b/>
          <w:bCs/>
          <w:color w:val="000000"/>
          <w:w w:val="85"/>
          <w:sz w:val="24"/>
          <w:szCs w:val="24"/>
        </w:rPr>
        <w:t>. The following documents form a part of this specification to the extent specified herein. Unless otherwise indicated, the issue in effect on date of invitation for bids or request for proposal shall apply. Copies may be obtained from the" address listed under each publication.</w:t>
      </w:r>
    </w:p>
    <w:p w:rsidR="00D640A1" w:rsidRPr="005F36D9" w:rsidRDefault="00716643">
      <w:pPr>
        <w:shd w:val="clear" w:color="auto" w:fill="FFFFFF"/>
        <w:spacing w:before="238"/>
        <w:ind w:left="626"/>
        <w:rPr>
          <w:rFonts w:ascii="Courier" w:hAnsi="Courier"/>
          <w:sz w:val="24"/>
          <w:szCs w:val="24"/>
        </w:rPr>
      </w:pPr>
      <w:r w:rsidRPr="005F36D9">
        <w:rPr>
          <w:rFonts w:ascii="Courier" w:hAnsi="Courier"/>
          <w:b/>
          <w:bCs/>
          <w:color w:val="000000"/>
          <w:w w:val="85"/>
          <w:sz w:val="24"/>
          <w:szCs w:val="24"/>
          <w:u w:val="single"/>
        </w:rPr>
        <w:t xml:space="preserve">Definition of Electrical Terms - Group 6$, January </w:t>
      </w:r>
      <w:proofErr w:type="gramStart"/>
      <w:r w:rsidRPr="005F36D9">
        <w:rPr>
          <w:rFonts w:ascii="Courier" w:hAnsi="Courier" w:cs="Times New Roman"/>
          <w:b/>
          <w:bCs/>
          <w:i/>
          <w:iCs/>
          <w:color w:val="000000"/>
          <w:w w:val="85"/>
          <w:sz w:val="24"/>
          <w:szCs w:val="24"/>
          <w:u w:val="single"/>
        </w:rPr>
        <w:t xml:space="preserve">2ks  </w:t>
      </w:r>
      <w:r w:rsidRPr="005F36D9">
        <w:rPr>
          <w:rFonts w:ascii="Courier" w:hAnsi="Courier"/>
          <w:b/>
          <w:bCs/>
          <w:color w:val="000000"/>
          <w:w w:val="85"/>
          <w:sz w:val="24"/>
          <w:szCs w:val="24"/>
          <w:u w:val="single"/>
        </w:rPr>
        <w:t>195</w:t>
      </w:r>
      <w:proofErr w:type="gramEnd"/>
      <w:r w:rsidRPr="005F36D9">
        <w:rPr>
          <w:rFonts w:ascii="Courier" w:hAnsi="Courier"/>
          <w:b/>
          <w:bCs/>
          <w:color w:val="000000"/>
          <w:w w:val="85"/>
          <w:sz w:val="24"/>
          <w:szCs w:val="24"/>
          <w:u w:val="single"/>
        </w:rPr>
        <w:t>&gt;7</w:t>
      </w:r>
    </w:p>
    <w:p w:rsidR="00D640A1" w:rsidRPr="005F36D9" w:rsidRDefault="00716643">
      <w:pPr>
        <w:shd w:val="clear" w:color="auto" w:fill="FFFFFF"/>
        <w:spacing w:before="248" w:line="245" w:lineRule="exact"/>
        <w:ind w:left="3136"/>
        <w:rPr>
          <w:rFonts w:ascii="Courier" w:hAnsi="Courier"/>
          <w:sz w:val="24"/>
          <w:szCs w:val="24"/>
        </w:rPr>
      </w:pPr>
      <w:r w:rsidRPr="005F36D9">
        <w:rPr>
          <w:rFonts w:ascii="Courier" w:hAnsi="Courier"/>
          <w:b/>
          <w:bCs/>
          <w:color w:val="000000"/>
          <w:w w:val="85"/>
          <w:sz w:val="24"/>
          <w:szCs w:val="24"/>
        </w:rPr>
        <w:t>IEEE, Inc.</w:t>
      </w:r>
    </w:p>
    <w:p w:rsidR="00D640A1" w:rsidRPr="005F36D9" w:rsidRDefault="00716643">
      <w:pPr>
        <w:shd w:val="clear" w:color="auto" w:fill="FFFFFF"/>
        <w:spacing w:before="4" w:line="245" w:lineRule="exact"/>
        <w:ind w:left="3136"/>
        <w:rPr>
          <w:rFonts w:ascii="Courier" w:hAnsi="Courier"/>
          <w:sz w:val="24"/>
          <w:szCs w:val="24"/>
        </w:rPr>
      </w:pPr>
      <w:r w:rsidRPr="005F36D9">
        <w:rPr>
          <w:rFonts w:ascii="Courier" w:hAnsi="Courier"/>
          <w:b/>
          <w:bCs/>
          <w:color w:val="000000"/>
          <w:w w:val="85"/>
          <w:sz w:val="24"/>
          <w:szCs w:val="24"/>
        </w:rPr>
        <w:t>3</w:t>
      </w:r>
      <w:r w:rsidR="00F7625A" w:rsidRPr="005F36D9">
        <w:rPr>
          <w:rFonts w:ascii="Courier" w:hAnsi="Courier"/>
          <w:b/>
          <w:bCs/>
          <w:color w:val="000000"/>
          <w:w w:val="85"/>
          <w:sz w:val="24"/>
          <w:szCs w:val="24"/>
        </w:rPr>
        <w:t>4</w:t>
      </w:r>
      <w:r w:rsidRPr="005F36D9">
        <w:rPr>
          <w:rFonts w:ascii="Courier" w:hAnsi="Courier"/>
          <w:b/>
          <w:bCs/>
          <w:color w:val="000000"/>
          <w:w w:val="85"/>
          <w:sz w:val="24"/>
          <w:szCs w:val="24"/>
        </w:rPr>
        <w:t xml:space="preserve">5 East </w:t>
      </w:r>
      <w:r w:rsidR="00F7625A" w:rsidRPr="005F36D9">
        <w:rPr>
          <w:rFonts w:ascii="Courier" w:hAnsi="Courier"/>
          <w:b/>
          <w:bCs/>
          <w:color w:val="000000"/>
          <w:w w:val="85"/>
          <w:sz w:val="24"/>
          <w:szCs w:val="24"/>
        </w:rPr>
        <w:t>47</w:t>
      </w:r>
      <w:r w:rsidRPr="005F36D9">
        <w:rPr>
          <w:rFonts w:ascii="Courier" w:hAnsi="Courier"/>
          <w:b/>
          <w:bCs/>
          <w:color w:val="000000"/>
          <w:w w:val="85"/>
          <w:sz w:val="24"/>
          <w:szCs w:val="24"/>
        </w:rPr>
        <w:t>th Street</w:t>
      </w:r>
    </w:p>
    <w:p w:rsidR="00D640A1" w:rsidRPr="005F36D9" w:rsidRDefault="00716643" w:rsidP="00F7625A">
      <w:pPr>
        <w:shd w:val="clear" w:color="auto" w:fill="FFFFFF"/>
        <w:spacing w:line="245" w:lineRule="exact"/>
        <w:ind w:left="2441" w:firstLine="695"/>
        <w:rPr>
          <w:rFonts w:ascii="Courier" w:hAnsi="Courier"/>
          <w:sz w:val="24"/>
          <w:szCs w:val="24"/>
        </w:rPr>
      </w:pPr>
      <w:bookmarkStart w:id="0" w:name="_GoBack"/>
      <w:r w:rsidRPr="005F36D9">
        <w:rPr>
          <w:rFonts w:ascii="Courier" w:hAnsi="Courier"/>
          <w:b/>
          <w:bCs/>
          <w:color w:val="000000"/>
          <w:w w:val="85"/>
          <w:sz w:val="24"/>
          <w:szCs w:val="24"/>
        </w:rPr>
        <w:t>New York, New York 10017</w:t>
      </w:r>
    </w:p>
    <w:bookmarkEnd w:id="0"/>
    <w:p w:rsidR="00D640A1" w:rsidRPr="005F36D9" w:rsidRDefault="00716643">
      <w:pPr>
        <w:shd w:val="clear" w:color="auto" w:fill="FFFFFF"/>
        <w:spacing w:before="230"/>
        <w:ind w:left="14"/>
        <w:rPr>
          <w:rFonts w:ascii="Courier" w:hAnsi="Courier"/>
          <w:sz w:val="24"/>
          <w:szCs w:val="24"/>
        </w:rPr>
      </w:pPr>
      <w:r w:rsidRPr="005F36D9">
        <w:rPr>
          <w:rFonts w:ascii="Courier" w:hAnsi="Courier"/>
          <w:b/>
          <w:bCs/>
          <w:color w:val="000000"/>
          <w:w w:val="85"/>
          <w:sz w:val="24"/>
          <w:szCs w:val="24"/>
        </w:rPr>
        <w:t xml:space="preserve">3. </w:t>
      </w:r>
      <w:r w:rsidRPr="005F36D9">
        <w:rPr>
          <w:rFonts w:ascii="Courier" w:hAnsi="Courier"/>
          <w:b/>
          <w:bCs/>
          <w:color w:val="000000"/>
          <w:w w:val="85"/>
          <w:sz w:val="24"/>
          <w:szCs w:val="24"/>
          <w:u w:val="single"/>
        </w:rPr>
        <w:t>REQUIREMENTS</w:t>
      </w:r>
    </w:p>
    <w:p w:rsidR="003E71C5" w:rsidRPr="005F36D9" w:rsidRDefault="00716643" w:rsidP="003E71C5">
      <w:pPr>
        <w:shd w:val="clear" w:color="auto" w:fill="FFFFFF"/>
        <w:tabs>
          <w:tab w:val="left" w:pos="8075"/>
        </w:tabs>
        <w:spacing w:before="234" w:line="245" w:lineRule="exact"/>
        <w:rPr>
          <w:rFonts w:ascii="Courier" w:hAnsi="Courier" w:cs="Arial"/>
          <w:b/>
          <w:bCs/>
          <w:color w:val="000000"/>
          <w:sz w:val="24"/>
          <w:szCs w:val="24"/>
        </w:rPr>
      </w:pPr>
      <w:proofErr w:type="gramStart"/>
      <w:r w:rsidRPr="005F36D9">
        <w:rPr>
          <w:rFonts w:ascii="Courier" w:hAnsi="Courier"/>
          <w:b/>
          <w:bCs/>
          <w:color w:val="000000"/>
          <w:w w:val="85"/>
          <w:sz w:val="24"/>
          <w:szCs w:val="24"/>
        </w:rPr>
        <w:t>3</w:t>
      </w:r>
      <w:r w:rsidR="00F7625A" w:rsidRPr="005F36D9">
        <w:rPr>
          <w:rFonts w:ascii="Courier" w:hAnsi="Courier"/>
          <w:b/>
          <w:bCs/>
          <w:color w:val="000000"/>
          <w:w w:val="85"/>
          <w:sz w:val="24"/>
          <w:szCs w:val="24"/>
        </w:rPr>
        <w:t>.1</w:t>
      </w:r>
      <w:r w:rsidRPr="005F36D9">
        <w:rPr>
          <w:rFonts w:ascii="Courier" w:hAnsi="Courier"/>
          <w:b/>
          <w:bCs/>
          <w:color w:val="000000"/>
          <w:w w:val="85"/>
          <w:sz w:val="24"/>
          <w:szCs w:val="24"/>
        </w:rPr>
        <w:t xml:space="preserve">  </w:t>
      </w:r>
      <w:r w:rsidRPr="005F36D9">
        <w:rPr>
          <w:rFonts w:ascii="Courier" w:hAnsi="Courier"/>
          <w:b/>
          <w:bCs/>
          <w:color w:val="000000"/>
          <w:w w:val="85"/>
          <w:sz w:val="24"/>
          <w:szCs w:val="24"/>
          <w:u w:val="single"/>
        </w:rPr>
        <w:t>Components</w:t>
      </w:r>
      <w:proofErr w:type="gramEnd"/>
      <w:r w:rsidRPr="005F36D9">
        <w:rPr>
          <w:rFonts w:ascii="Courier" w:hAnsi="Courier"/>
          <w:b/>
          <w:bCs/>
          <w:color w:val="000000"/>
          <w:w w:val="85"/>
          <w:sz w:val="24"/>
          <w:szCs w:val="24"/>
        </w:rPr>
        <w:t>. All components must be from new stock. Values of</w:t>
      </w:r>
      <w:r w:rsidRPr="005F36D9">
        <w:rPr>
          <w:rFonts w:ascii="Courier" w:hAnsi="Courier"/>
          <w:b/>
          <w:bCs/>
          <w:color w:val="000000"/>
          <w:w w:val="85"/>
          <w:sz w:val="24"/>
          <w:szCs w:val="24"/>
        </w:rPr>
        <w:br/>
        <w:t>capacitors and resistors shall be selected from commercial standard</w:t>
      </w:r>
      <w:r w:rsidRPr="005F36D9">
        <w:rPr>
          <w:rFonts w:ascii="Courier" w:hAnsi="Courier"/>
          <w:b/>
          <w:bCs/>
          <w:color w:val="000000"/>
          <w:w w:val="85"/>
          <w:sz w:val="24"/>
          <w:szCs w:val="24"/>
        </w:rPr>
        <w:br/>
        <w:t>preferred values with ±10</w:t>
      </w:r>
      <w:r w:rsidR="00F7625A" w:rsidRPr="005F36D9">
        <w:rPr>
          <w:rFonts w:ascii="Courier" w:hAnsi="Courier"/>
          <w:b/>
          <w:bCs/>
          <w:color w:val="000000"/>
          <w:w w:val="85"/>
          <w:sz w:val="24"/>
          <w:szCs w:val="24"/>
        </w:rPr>
        <w:t>%</w:t>
      </w:r>
      <w:r w:rsidRPr="005F36D9">
        <w:rPr>
          <w:rFonts w:ascii="Courier" w:hAnsi="Courier"/>
          <w:b/>
          <w:bCs/>
          <w:color w:val="000000"/>
          <w:w w:val="85"/>
          <w:sz w:val="24"/>
          <w:szCs w:val="24"/>
        </w:rPr>
        <w:t xml:space="preserve"> tolerance, except for special close-tolerance</w:t>
      </w:r>
      <w:r w:rsidRPr="005F36D9">
        <w:rPr>
          <w:rFonts w:ascii="Courier" w:hAnsi="Courier"/>
          <w:b/>
          <w:bCs/>
          <w:color w:val="000000"/>
          <w:w w:val="85"/>
          <w:sz w:val="24"/>
          <w:szCs w:val="24"/>
        </w:rPr>
        <w:br/>
        <w:t>requirements such as a meter multiplier. No component will be</w:t>
      </w:r>
      <w:r w:rsidRPr="005F36D9">
        <w:rPr>
          <w:rFonts w:ascii="Courier" w:hAnsi="Courier"/>
          <w:b/>
          <w:bCs/>
          <w:color w:val="000000"/>
          <w:w w:val="85"/>
          <w:sz w:val="24"/>
          <w:szCs w:val="24"/>
        </w:rPr>
        <w:br/>
        <w:t xml:space="preserve">operated at electrical ratings in excess of </w:t>
      </w:r>
      <w:r w:rsidR="00F7625A" w:rsidRPr="005F36D9">
        <w:rPr>
          <w:rFonts w:ascii="Courier" w:hAnsi="Courier"/>
          <w:b/>
          <w:bCs/>
          <w:color w:val="000000"/>
          <w:w w:val="85"/>
          <w:sz w:val="24"/>
          <w:szCs w:val="24"/>
        </w:rPr>
        <w:t>75</w:t>
      </w:r>
      <w:r w:rsidR="003E71C5" w:rsidRPr="005F36D9">
        <w:rPr>
          <w:rFonts w:ascii="Courier" w:hAnsi="Courier"/>
          <w:b/>
          <w:bCs/>
          <w:color w:val="000000"/>
          <w:w w:val="85"/>
          <w:sz w:val="24"/>
          <w:szCs w:val="24"/>
        </w:rPr>
        <w:t>%</w:t>
      </w:r>
      <w:r w:rsidRPr="005F36D9">
        <w:rPr>
          <w:rFonts w:ascii="Courier" w:hAnsi="Courier" w:cs="Times New Roman"/>
          <w:b/>
          <w:bCs/>
          <w:i/>
          <w:iCs/>
          <w:color w:val="000000"/>
          <w:w w:val="85"/>
          <w:sz w:val="24"/>
          <w:szCs w:val="24"/>
        </w:rPr>
        <w:t xml:space="preserve"> </w:t>
      </w:r>
      <w:r w:rsidRPr="005F36D9">
        <w:rPr>
          <w:rFonts w:ascii="Courier" w:hAnsi="Courier"/>
          <w:b/>
          <w:bCs/>
          <w:color w:val="000000"/>
          <w:w w:val="85"/>
          <w:sz w:val="24"/>
          <w:szCs w:val="24"/>
        </w:rPr>
        <w:t>of manufacturers</w:t>
      </w:r>
      <w:r w:rsidR="00F7625A" w:rsidRPr="005F36D9">
        <w:rPr>
          <w:rFonts w:ascii="Courier" w:hAnsi="Courier"/>
          <w:b/>
          <w:bCs/>
          <w:color w:val="000000"/>
          <w:w w:val="85"/>
          <w:sz w:val="24"/>
          <w:szCs w:val="24"/>
        </w:rPr>
        <w:t>’</w:t>
      </w:r>
      <w:r w:rsidRPr="005F36D9">
        <w:rPr>
          <w:rFonts w:ascii="Courier" w:hAnsi="Courier"/>
          <w:b/>
          <w:bCs/>
          <w:color w:val="000000"/>
          <w:sz w:val="24"/>
          <w:szCs w:val="24"/>
          <w:vertAlign w:val="superscript"/>
        </w:rPr>
        <w:br/>
      </w:r>
      <w:r w:rsidRPr="005F36D9">
        <w:rPr>
          <w:rFonts w:ascii="Courier" w:hAnsi="Courier"/>
          <w:b/>
          <w:bCs/>
          <w:color w:val="000000"/>
          <w:w w:val="85"/>
          <w:sz w:val="24"/>
          <w:szCs w:val="24"/>
        </w:rPr>
        <w:t>maximum ratings.</w:t>
      </w:r>
      <w:r w:rsidRPr="005F36D9">
        <w:rPr>
          <w:rFonts w:ascii="Courier" w:hAnsi="Courier" w:cs="Arial"/>
          <w:b/>
          <w:bCs/>
          <w:color w:val="000000"/>
          <w:sz w:val="24"/>
          <w:szCs w:val="24"/>
        </w:rPr>
        <w:tab/>
      </w:r>
    </w:p>
    <w:p w:rsidR="00D640A1" w:rsidRPr="005F36D9" w:rsidRDefault="00716643" w:rsidP="003E71C5">
      <w:pPr>
        <w:shd w:val="clear" w:color="auto" w:fill="FFFFFF"/>
        <w:tabs>
          <w:tab w:val="left" w:pos="8075"/>
        </w:tabs>
        <w:spacing w:before="234" w:line="245" w:lineRule="exact"/>
        <w:rPr>
          <w:rFonts w:ascii="Courier" w:hAnsi="Courier"/>
          <w:b/>
          <w:bCs/>
          <w:color w:val="000000"/>
          <w:w w:val="85"/>
          <w:sz w:val="24"/>
          <w:szCs w:val="24"/>
        </w:rPr>
      </w:pPr>
      <w:proofErr w:type="gramStart"/>
      <w:r w:rsidRPr="005F36D9">
        <w:rPr>
          <w:rFonts w:ascii="Courier" w:hAnsi="Courier"/>
          <w:b/>
          <w:bCs/>
          <w:color w:val="000000"/>
          <w:w w:val="85"/>
          <w:sz w:val="24"/>
          <w:szCs w:val="24"/>
          <w:u w:val="single"/>
        </w:rPr>
        <w:t>Semiconductors</w:t>
      </w:r>
      <w:r w:rsidRPr="005F36D9">
        <w:rPr>
          <w:rFonts w:ascii="Courier" w:hAnsi="Courier"/>
          <w:b/>
          <w:bCs/>
          <w:color w:val="000000"/>
          <w:w w:val="85"/>
          <w:sz w:val="24"/>
          <w:szCs w:val="24"/>
        </w:rPr>
        <w:t>.</w:t>
      </w:r>
      <w:proofErr w:type="gramEnd"/>
      <w:r w:rsidRPr="005F36D9">
        <w:rPr>
          <w:rFonts w:ascii="Courier" w:hAnsi="Courier"/>
          <w:b/>
          <w:bCs/>
          <w:color w:val="000000"/>
          <w:w w:val="85"/>
          <w:sz w:val="24"/>
          <w:szCs w:val="24"/>
        </w:rPr>
        <w:t xml:space="preserve"> Transistor circuits shall be designed to tolerate any specified combination of input signal and output load variation without component damage.</w:t>
      </w:r>
    </w:p>
    <w:p w:rsidR="00D640A1" w:rsidRPr="005F36D9" w:rsidRDefault="00716643" w:rsidP="00F7625A">
      <w:pPr>
        <w:numPr>
          <w:ilvl w:val="0"/>
          <w:numId w:val="2"/>
        </w:numPr>
        <w:shd w:val="clear" w:color="auto" w:fill="FFFFFF"/>
        <w:tabs>
          <w:tab w:val="left" w:pos="889"/>
        </w:tabs>
        <w:spacing w:before="241" w:line="252" w:lineRule="exact"/>
        <w:ind w:left="4"/>
        <w:rPr>
          <w:rFonts w:ascii="Courier" w:hAnsi="Courier"/>
          <w:b/>
          <w:bCs/>
          <w:color w:val="000000"/>
          <w:w w:val="85"/>
          <w:sz w:val="24"/>
          <w:szCs w:val="24"/>
        </w:rPr>
      </w:pPr>
      <w:r w:rsidRPr="005F36D9">
        <w:rPr>
          <w:rFonts w:ascii="Courier" w:hAnsi="Courier"/>
          <w:b/>
          <w:bCs/>
          <w:color w:val="000000"/>
          <w:w w:val="85"/>
          <w:sz w:val="24"/>
          <w:szCs w:val="24"/>
          <w:u w:val="single"/>
        </w:rPr>
        <w:t>Electron Tubes</w:t>
      </w:r>
      <w:r w:rsidRPr="005F36D9">
        <w:rPr>
          <w:rFonts w:ascii="Courier" w:hAnsi="Courier"/>
          <w:b/>
          <w:bCs/>
          <w:color w:val="000000"/>
          <w:w w:val="85"/>
          <w:sz w:val="24"/>
          <w:szCs w:val="24"/>
        </w:rPr>
        <w:t>. The use of electron tubes in the equipment shall be permissible only where cost and power considerations are clearly advantageous.</w:t>
      </w:r>
    </w:p>
    <w:p w:rsidR="00D640A1" w:rsidRPr="005F36D9" w:rsidRDefault="00716643" w:rsidP="00F7625A">
      <w:pPr>
        <w:numPr>
          <w:ilvl w:val="0"/>
          <w:numId w:val="2"/>
        </w:numPr>
        <w:shd w:val="clear" w:color="auto" w:fill="FFFFFF"/>
        <w:tabs>
          <w:tab w:val="left" w:pos="889"/>
        </w:tabs>
        <w:spacing w:before="234" w:line="245" w:lineRule="exact"/>
        <w:ind w:left="4" w:right="461"/>
        <w:rPr>
          <w:rFonts w:ascii="Courier" w:hAnsi="Courier"/>
          <w:b/>
          <w:bCs/>
          <w:color w:val="000000"/>
          <w:w w:val="85"/>
          <w:sz w:val="24"/>
          <w:szCs w:val="24"/>
        </w:rPr>
      </w:pPr>
      <w:r w:rsidRPr="005F36D9">
        <w:rPr>
          <w:rFonts w:ascii="Courier" w:hAnsi="Courier"/>
          <w:b/>
          <w:bCs/>
          <w:color w:val="000000"/>
          <w:w w:val="85"/>
          <w:sz w:val="24"/>
          <w:szCs w:val="24"/>
          <w:u w:val="single"/>
        </w:rPr>
        <w:t>Cables and Wire</w:t>
      </w:r>
      <w:r w:rsidRPr="005F36D9">
        <w:rPr>
          <w:rFonts w:ascii="Courier" w:hAnsi="Courier"/>
          <w:b/>
          <w:bCs/>
          <w:color w:val="000000"/>
          <w:w w:val="85"/>
          <w:sz w:val="24"/>
          <w:szCs w:val="24"/>
        </w:rPr>
        <w:t xml:space="preserve">. Cabling and wiring shall be of ample size and rating and high quality materials and shall be arranged so as to avoid mechanical damage during transporting, normal operation, or routine maintenance. Stranded wire is generally preferred and is mandatory for all short rigid connections. Primary power wiring shall be Underwriters Laboratory approved. </w:t>
      </w:r>
      <w:proofErr w:type="spellStart"/>
      <w:r w:rsidRPr="005F36D9">
        <w:rPr>
          <w:rFonts w:ascii="Courier" w:hAnsi="Courier"/>
          <w:b/>
          <w:bCs/>
          <w:color w:val="000000"/>
          <w:w w:val="85"/>
          <w:sz w:val="24"/>
          <w:szCs w:val="24"/>
        </w:rPr>
        <w:t>Polytetrafloridethylene</w:t>
      </w:r>
      <w:proofErr w:type="spellEnd"/>
      <w:r w:rsidRPr="005F36D9">
        <w:rPr>
          <w:rFonts w:ascii="Courier" w:hAnsi="Courier"/>
          <w:b/>
          <w:bCs/>
          <w:color w:val="000000"/>
          <w:w w:val="85"/>
          <w:sz w:val="24"/>
          <w:szCs w:val="24"/>
        </w:rPr>
        <w:t xml:space="preserve"> insulation and </w:t>
      </w:r>
      <w:proofErr w:type="spellStart"/>
      <w:r w:rsidRPr="005F36D9">
        <w:rPr>
          <w:rFonts w:ascii="Courier" w:hAnsi="Courier"/>
          <w:b/>
          <w:bCs/>
          <w:color w:val="000000"/>
          <w:w w:val="85"/>
          <w:sz w:val="24"/>
          <w:szCs w:val="24"/>
        </w:rPr>
        <w:t>sleeving</w:t>
      </w:r>
      <w:proofErr w:type="spellEnd"/>
      <w:r w:rsidRPr="005F36D9">
        <w:rPr>
          <w:rFonts w:ascii="Courier" w:hAnsi="Courier"/>
          <w:b/>
          <w:bCs/>
          <w:color w:val="000000"/>
          <w:w w:val="85"/>
          <w:sz w:val="24"/>
          <w:szCs w:val="24"/>
        </w:rPr>
        <w:t xml:space="preserve"> is preferred. Shielded wire shall have a plastic outer cover and shielding shall be of the braided type.</w:t>
      </w:r>
    </w:p>
    <w:p w:rsidR="00D640A1" w:rsidRPr="005F36D9" w:rsidRDefault="00716643">
      <w:pPr>
        <w:shd w:val="clear" w:color="auto" w:fill="FFFFFF"/>
        <w:spacing w:before="227" w:line="252" w:lineRule="exact"/>
        <w:ind w:left="32" w:right="461"/>
        <w:rPr>
          <w:rFonts w:ascii="Courier" w:hAnsi="Courier"/>
          <w:sz w:val="24"/>
          <w:szCs w:val="24"/>
        </w:rPr>
      </w:pPr>
      <w:r w:rsidRPr="005F36D9">
        <w:rPr>
          <w:rFonts w:ascii="Courier" w:hAnsi="Courier"/>
          <w:b/>
          <w:bCs/>
          <w:color w:val="000000"/>
          <w:w w:val="85"/>
          <w:sz w:val="24"/>
          <w:szCs w:val="24"/>
        </w:rPr>
        <w:t>3.1</w:t>
      </w:r>
      <w:proofErr w:type="gramStart"/>
      <w:r w:rsidRPr="005F36D9">
        <w:rPr>
          <w:rFonts w:ascii="Courier" w:hAnsi="Courier"/>
          <w:b/>
          <w:bCs/>
          <w:color w:val="000000"/>
          <w:w w:val="85"/>
          <w:sz w:val="24"/>
          <w:szCs w:val="24"/>
        </w:rPr>
        <w:t>.U</w:t>
      </w:r>
      <w:proofErr w:type="gramEnd"/>
      <w:r w:rsidRPr="005F36D9">
        <w:rPr>
          <w:rFonts w:ascii="Courier" w:hAnsi="Courier"/>
          <w:b/>
          <w:bCs/>
          <w:color w:val="000000"/>
          <w:w w:val="85"/>
          <w:sz w:val="24"/>
          <w:szCs w:val="24"/>
        </w:rPr>
        <w:t xml:space="preserve"> Resistors. No resistor shall be operated at more than </w:t>
      </w:r>
      <w:r w:rsidRPr="005F36D9">
        <w:rPr>
          <w:rFonts w:ascii="Courier" w:hAnsi="Courier" w:cs="Times New Roman"/>
          <w:b/>
          <w:bCs/>
          <w:i/>
          <w:iCs/>
          <w:color w:val="000000"/>
          <w:w w:val="85"/>
          <w:sz w:val="24"/>
          <w:szCs w:val="24"/>
        </w:rPr>
        <w:t xml:space="preserve">$0% </w:t>
      </w:r>
      <w:r w:rsidRPr="005F36D9">
        <w:rPr>
          <w:rFonts w:ascii="Courier" w:hAnsi="Courier"/>
          <w:b/>
          <w:bCs/>
          <w:color w:val="000000"/>
          <w:w w:val="85"/>
          <w:sz w:val="24"/>
          <w:szCs w:val="24"/>
        </w:rPr>
        <w:t>of rated power.</w:t>
      </w:r>
    </w:p>
    <w:p w:rsidR="00D640A1" w:rsidRPr="005F36D9" w:rsidRDefault="00716643">
      <w:pPr>
        <w:shd w:val="clear" w:color="auto" w:fill="FFFFFF"/>
        <w:spacing w:before="230" w:line="245" w:lineRule="exact"/>
        <w:ind w:left="36" w:right="461"/>
        <w:rPr>
          <w:rFonts w:ascii="Courier" w:hAnsi="Courier"/>
          <w:sz w:val="24"/>
          <w:szCs w:val="24"/>
        </w:rPr>
      </w:pPr>
      <w:r w:rsidRPr="005F36D9">
        <w:rPr>
          <w:rFonts w:ascii="Courier" w:hAnsi="Courier"/>
          <w:b/>
          <w:bCs/>
          <w:color w:val="000000"/>
          <w:w w:val="85"/>
          <w:sz w:val="24"/>
          <w:szCs w:val="24"/>
        </w:rPr>
        <w:t xml:space="preserve">3.1.5 </w:t>
      </w:r>
      <w:r w:rsidRPr="005F36D9">
        <w:rPr>
          <w:rFonts w:ascii="Courier" w:hAnsi="Courier"/>
          <w:b/>
          <w:bCs/>
          <w:color w:val="000000"/>
          <w:w w:val="85"/>
          <w:sz w:val="24"/>
          <w:szCs w:val="24"/>
          <w:u w:val="single"/>
        </w:rPr>
        <w:t>Capacitors</w:t>
      </w:r>
      <w:r w:rsidRPr="005F36D9">
        <w:rPr>
          <w:rFonts w:ascii="Courier" w:hAnsi="Courier"/>
          <w:b/>
          <w:bCs/>
          <w:color w:val="000000"/>
          <w:w w:val="85"/>
          <w:sz w:val="24"/>
          <w:szCs w:val="24"/>
        </w:rPr>
        <w:t>. No capacitor shall be operated at more than 5&gt;C# of rated voltage.</w:t>
      </w:r>
    </w:p>
    <w:p w:rsidR="00D640A1" w:rsidRPr="005F36D9" w:rsidRDefault="00716643">
      <w:pPr>
        <w:shd w:val="clear" w:color="auto" w:fill="FFFFFF"/>
        <w:spacing w:before="234" w:line="245" w:lineRule="exact"/>
        <w:ind w:left="43" w:right="468"/>
        <w:jc w:val="both"/>
        <w:rPr>
          <w:rFonts w:ascii="Courier" w:hAnsi="Courier"/>
          <w:sz w:val="24"/>
          <w:szCs w:val="24"/>
        </w:rPr>
      </w:pPr>
      <w:r w:rsidRPr="005F36D9">
        <w:rPr>
          <w:rFonts w:ascii="Courier" w:hAnsi="Courier"/>
          <w:b/>
          <w:bCs/>
          <w:color w:val="000000"/>
          <w:w w:val="85"/>
          <w:sz w:val="24"/>
          <w:szCs w:val="24"/>
        </w:rPr>
        <w:t xml:space="preserve">3.2 </w:t>
      </w:r>
      <w:r w:rsidRPr="005F36D9">
        <w:rPr>
          <w:rFonts w:ascii="Courier" w:hAnsi="Courier"/>
          <w:b/>
          <w:bCs/>
          <w:color w:val="000000"/>
          <w:w w:val="85"/>
          <w:sz w:val="24"/>
          <w:szCs w:val="24"/>
          <w:u w:val="single"/>
        </w:rPr>
        <w:t>Design and Construction</w:t>
      </w:r>
      <w:r w:rsidRPr="005F36D9">
        <w:rPr>
          <w:rFonts w:ascii="Courier" w:hAnsi="Courier"/>
          <w:b/>
          <w:bCs/>
          <w:color w:val="000000"/>
          <w:w w:val="85"/>
          <w:sz w:val="24"/>
          <w:szCs w:val="24"/>
        </w:rPr>
        <w:t>. Design and construction shall be to good commercial standards. The equipment shall be demonstrably reliable and rugged. Modular construction is preferred.</w:t>
      </w:r>
    </w:p>
    <w:p w:rsidR="00D640A1" w:rsidRDefault="00D640A1">
      <w:pPr>
        <w:shd w:val="clear" w:color="auto" w:fill="FFFFFF"/>
        <w:spacing w:before="234" w:line="245" w:lineRule="exact"/>
        <w:ind w:left="43" w:right="468"/>
        <w:jc w:val="both"/>
        <w:sectPr w:rsidR="00D640A1">
          <w:pgSz w:w="12240" w:h="15840"/>
          <w:pgMar w:top="1440" w:right="828" w:bottom="720" w:left="2084" w:header="720" w:footer="720" w:gutter="0"/>
          <w:cols w:space="60"/>
          <w:noEndnote/>
        </w:sectPr>
      </w:pPr>
    </w:p>
    <w:p w:rsidR="00D640A1" w:rsidRDefault="00716643">
      <w:pPr>
        <w:shd w:val="clear" w:color="auto" w:fill="FFFFFF"/>
        <w:ind w:left="43"/>
      </w:pPr>
      <w:r>
        <w:rPr>
          <w:b/>
          <w:bCs/>
          <w:color w:val="000000"/>
          <w:spacing w:val="-11"/>
          <w:sz w:val="22"/>
          <w:szCs w:val="22"/>
        </w:rPr>
        <w:lastRenderedPageBreak/>
        <w:t>Specification No. 200.001</w:t>
      </w:r>
    </w:p>
    <w:p w:rsidR="00D640A1" w:rsidRDefault="00716643">
      <w:pPr>
        <w:shd w:val="clear" w:color="auto" w:fill="FFFFFF"/>
        <w:spacing w:before="475"/>
        <w:ind w:left="40"/>
      </w:pPr>
      <w:r>
        <w:rPr>
          <w:b/>
          <w:bCs/>
          <w:color w:val="000000"/>
          <w:spacing w:val="-3"/>
          <w:sz w:val="22"/>
          <w:szCs w:val="22"/>
        </w:rPr>
        <w:t xml:space="preserve">3.3 </w:t>
      </w:r>
      <w:r>
        <w:rPr>
          <w:b/>
          <w:bCs/>
          <w:color w:val="000000"/>
          <w:spacing w:val="-3"/>
          <w:sz w:val="22"/>
          <w:szCs w:val="22"/>
          <w:u w:val="single"/>
        </w:rPr>
        <w:t>Operating Frequencies</w:t>
      </w:r>
    </w:p>
    <w:p w:rsidR="00D640A1" w:rsidRDefault="00716643">
      <w:pPr>
        <w:shd w:val="clear" w:color="auto" w:fill="FFFFFF"/>
        <w:spacing w:before="238" w:line="245" w:lineRule="exact"/>
        <w:ind w:left="32" w:right="648"/>
        <w:jc w:val="both"/>
      </w:pPr>
      <w:r>
        <w:rPr>
          <w:b/>
          <w:bCs/>
          <w:color w:val="000000"/>
          <w:spacing w:val="-6"/>
          <w:sz w:val="22"/>
          <w:szCs w:val="22"/>
        </w:rPr>
        <w:t>3.3</w:t>
      </w:r>
      <w:r w:rsidR="003E71C5">
        <w:rPr>
          <w:b/>
          <w:bCs/>
          <w:color w:val="000000"/>
          <w:spacing w:val="-6"/>
          <w:sz w:val="22"/>
          <w:szCs w:val="22"/>
        </w:rPr>
        <w:t>.</w:t>
      </w:r>
      <w:r>
        <w:rPr>
          <w:b/>
          <w:bCs/>
          <w:color w:val="000000"/>
          <w:spacing w:val="-6"/>
          <w:sz w:val="22"/>
          <w:szCs w:val="22"/>
        </w:rPr>
        <w:t xml:space="preserve">1 </w:t>
      </w:r>
      <w:r>
        <w:rPr>
          <w:b/>
          <w:bCs/>
          <w:color w:val="000000"/>
          <w:spacing w:val="-6"/>
          <w:sz w:val="22"/>
          <w:szCs w:val="22"/>
          <w:u w:val="single"/>
        </w:rPr>
        <w:t>Interrogated Mode</w:t>
      </w:r>
      <w:r>
        <w:rPr>
          <w:b/>
          <w:bCs/>
          <w:color w:val="000000"/>
          <w:spacing w:val="-6"/>
          <w:sz w:val="22"/>
          <w:szCs w:val="22"/>
        </w:rPr>
        <w:t xml:space="preserve">. DCPRS received Radio Frequency (RF) shall </w:t>
      </w:r>
      <w:r>
        <w:rPr>
          <w:b/>
          <w:bCs/>
          <w:color w:val="000000"/>
          <w:spacing w:val="-11"/>
          <w:sz w:val="22"/>
          <w:szCs w:val="22"/>
        </w:rPr>
        <w:t xml:space="preserve">be in the </w:t>
      </w:r>
      <w:r w:rsidR="00F7625A">
        <w:rPr>
          <w:b/>
          <w:bCs/>
          <w:color w:val="000000"/>
          <w:spacing w:val="-11"/>
          <w:sz w:val="22"/>
          <w:szCs w:val="22"/>
        </w:rPr>
        <w:t>4</w:t>
      </w:r>
      <w:r>
        <w:rPr>
          <w:b/>
          <w:bCs/>
          <w:color w:val="000000"/>
          <w:spacing w:val="-11"/>
          <w:sz w:val="22"/>
          <w:szCs w:val="22"/>
        </w:rPr>
        <w:t xml:space="preserve">60 to </w:t>
      </w:r>
      <w:r w:rsidR="00F7625A">
        <w:rPr>
          <w:b/>
          <w:bCs/>
          <w:color w:val="000000"/>
          <w:spacing w:val="-11"/>
          <w:sz w:val="22"/>
          <w:szCs w:val="22"/>
        </w:rPr>
        <w:t>4</w:t>
      </w:r>
      <w:r>
        <w:rPr>
          <w:b/>
          <w:bCs/>
          <w:color w:val="000000"/>
          <w:spacing w:val="-11"/>
          <w:sz w:val="22"/>
          <w:szCs w:val="22"/>
        </w:rPr>
        <w:t>70 MHz band (</w:t>
      </w:r>
      <w:r w:rsidR="00F7625A">
        <w:rPr>
          <w:b/>
          <w:bCs/>
          <w:color w:val="000000"/>
          <w:spacing w:val="-11"/>
          <w:sz w:val="22"/>
          <w:szCs w:val="22"/>
        </w:rPr>
        <w:t>4</w:t>
      </w:r>
      <w:r>
        <w:rPr>
          <w:b/>
          <w:bCs/>
          <w:color w:val="000000"/>
          <w:spacing w:val="-11"/>
          <w:sz w:val="22"/>
          <w:szCs w:val="22"/>
        </w:rPr>
        <w:t xml:space="preserve">68.825 MHz has been requested). The transmitted RF shall be in the </w:t>
      </w:r>
      <w:r w:rsidR="00F7625A">
        <w:rPr>
          <w:b/>
          <w:bCs/>
          <w:color w:val="000000"/>
          <w:spacing w:val="-11"/>
          <w:sz w:val="22"/>
          <w:szCs w:val="22"/>
        </w:rPr>
        <w:t>4</w:t>
      </w:r>
      <w:r>
        <w:rPr>
          <w:b/>
          <w:bCs/>
          <w:color w:val="000000"/>
          <w:spacing w:val="-11"/>
          <w:sz w:val="22"/>
          <w:szCs w:val="22"/>
        </w:rPr>
        <w:t xml:space="preserve">01.700 to </w:t>
      </w:r>
      <w:r w:rsidR="00F7625A">
        <w:rPr>
          <w:b/>
          <w:bCs/>
          <w:color w:val="000000"/>
          <w:spacing w:val="-11"/>
          <w:sz w:val="22"/>
          <w:szCs w:val="22"/>
        </w:rPr>
        <w:t>4</w:t>
      </w:r>
      <w:r>
        <w:rPr>
          <w:b/>
          <w:bCs/>
          <w:color w:val="000000"/>
          <w:spacing w:val="-11"/>
          <w:sz w:val="22"/>
          <w:szCs w:val="22"/>
        </w:rPr>
        <w:t>02.000 MHz</w:t>
      </w:r>
      <w:r w:rsidR="003E71C5">
        <w:rPr>
          <w:b/>
          <w:bCs/>
          <w:color w:val="000000"/>
          <w:spacing w:val="-11"/>
          <w:sz w:val="22"/>
          <w:szCs w:val="22"/>
        </w:rPr>
        <w:t xml:space="preserve"> </w:t>
      </w:r>
      <w:proofErr w:type="gramStart"/>
      <w:r>
        <w:rPr>
          <w:b/>
          <w:bCs/>
          <w:color w:val="000000"/>
          <w:spacing w:val="-11"/>
          <w:sz w:val="22"/>
          <w:szCs w:val="22"/>
        </w:rPr>
        <w:t>band,</w:t>
      </w:r>
      <w:proofErr w:type="gramEnd"/>
      <w:r>
        <w:rPr>
          <w:b/>
          <w:bCs/>
          <w:color w:val="000000"/>
          <w:spacing w:val="-11"/>
          <w:sz w:val="22"/>
          <w:szCs w:val="22"/>
        </w:rPr>
        <w:t xml:space="preserve"> a center </w:t>
      </w:r>
      <w:r>
        <w:rPr>
          <w:b/>
          <w:bCs/>
          <w:color w:val="000000"/>
          <w:sz w:val="22"/>
          <w:szCs w:val="22"/>
        </w:rPr>
        <w:t xml:space="preserve">frequency of </w:t>
      </w:r>
      <w:r w:rsidR="002E4186">
        <w:rPr>
          <w:b/>
          <w:bCs/>
          <w:color w:val="000000"/>
          <w:sz w:val="22"/>
          <w:szCs w:val="22"/>
        </w:rPr>
        <w:t>4</w:t>
      </w:r>
      <w:r>
        <w:rPr>
          <w:b/>
          <w:bCs/>
          <w:color w:val="000000"/>
          <w:sz w:val="22"/>
          <w:szCs w:val="22"/>
        </w:rPr>
        <w:t>01.850 MHz has been requested.</w:t>
      </w:r>
    </w:p>
    <w:p w:rsidR="00D640A1" w:rsidRDefault="00716643">
      <w:pPr>
        <w:shd w:val="clear" w:color="auto" w:fill="FFFFFF"/>
        <w:spacing w:before="252" w:line="241" w:lineRule="exact"/>
        <w:ind w:left="36" w:right="446"/>
      </w:pPr>
      <w:r>
        <w:rPr>
          <w:b/>
          <w:bCs/>
          <w:color w:val="000000"/>
          <w:spacing w:val="-5"/>
          <w:sz w:val="22"/>
          <w:szCs w:val="22"/>
        </w:rPr>
        <w:t xml:space="preserve">3.3.2 </w:t>
      </w:r>
      <w:r>
        <w:rPr>
          <w:b/>
          <w:bCs/>
          <w:color w:val="000000"/>
          <w:spacing w:val="-5"/>
          <w:sz w:val="22"/>
          <w:szCs w:val="22"/>
          <w:u w:val="single"/>
        </w:rPr>
        <w:t>Self-Timed Mode</w:t>
      </w:r>
      <w:r>
        <w:rPr>
          <w:b/>
          <w:bCs/>
          <w:color w:val="000000"/>
          <w:spacing w:val="-5"/>
          <w:sz w:val="22"/>
          <w:szCs w:val="22"/>
        </w:rPr>
        <w:t xml:space="preserve">. The transmitted radio frequencies of DCPRSs </w:t>
      </w:r>
      <w:r>
        <w:rPr>
          <w:b/>
          <w:bCs/>
          <w:color w:val="000000"/>
          <w:spacing w:val="-10"/>
          <w:sz w:val="22"/>
          <w:szCs w:val="22"/>
        </w:rPr>
        <w:t xml:space="preserve">operating in this mode shall be in the </w:t>
      </w:r>
      <w:r w:rsidR="002E4186">
        <w:rPr>
          <w:b/>
          <w:bCs/>
          <w:color w:val="000000"/>
          <w:spacing w:val="-10"/>
          <w:sz w:val="22"/>
          <w:szCs w:val="22"/>
        </w:rPr>
        <w:t>4</w:t>
      </w:r>
      <w:r>
        <w:rPr>
          <w:b/>
          <w:bCs/>
          <w:color w:val="000000"/>
          <w:spacing w:val="-10"/>
          <w:sz w:val="22"/>
          <w:szCs w:val="22"/>
        </w:rPr>
        <w:t xml:space="preserve">01.7 to </w:t>
      </w:r>
      <w:r w:rsidR="002E4186">
        <w:rPr>
          <w:b/>
          <w:bCs/>
          <w:color w:val="000000"/>
          <w:spacing w:val="-10"/>
          <w:sz w:val="22"/>
          <w:szCs w:val="22"/>
        </w:rPr>
        <w:t>4</w:t>
      </w:r>
      <w:r>
        <w:rPr>
          <w:b/>
          <w:bCs/>
          <w:color w:val="000000"/>
          <w:spacing w:val="-10"/>
          <w:sz w:val="22"/>
          <w:szCs w:val="22"/>
        </w:rPr>
        <w:t xml:space="preserve">02 MHz with the </w:t>
      </w:r>
      <w:r>
        <w:rPr>
          <w:b/>
          <w:bCs/>
          <w:color w:val="000000"/>
          <w:sz w:val="22"/>
          <w:szCs w:val="22"/>
        </w:rPr>
        <w:t>timed system occupying the lower part of the band.</w:t>
      </w:r>
    </w:p>
    <w:p w:rsidR="00D640A1" w:rsidRDefault="00716643">
      <w:pPr>
        <w:shd w:val="clear" w:color="auto" w:fill="FFFFFF"/>
        <w:spacing w:before="238" w:line="248" w:lineRule="exact"/>
        <w:ind w:left="40"/>
      </w:pPr>
      <w:proofErr w:type="gramStart"/>
      <w:r>
        <w:rPr>
          <w:b/>
          <w:bCs/>
          <w:color w:val="000000"/>
          <w:spacing w:val="-9"/>
          <w:sz w:val="22"/>
          <w:szCs w:val="22"/>
        </w:rPr>
        <w:t>3.</w:t>
      </w:r>
      <w:r w:rsidR="002E4186">
        <w:rPr>
          <w:b/>
          <w:bCs/>
          <w:color w:val="000000"/>
          <w:spacing w:val="-9"/>
          <w:sz w:val="22"/>
          <w:szCs w:val="22"/>
        </w:rPr>
        <w:t>4</w:t>
      </w:r>
      <w:r>
        <w:rPr>
          <w:b/>
          <w:bCs/>
          <w:color w:val="000000"/>
          <w:spacing w:val="-9"/>
          <w:sz w:val="22"/>
          <w:szCs w:val="22"/>
        </w:rPr>
        <w:t xml:space="preserve"> </w:t>
      </w:r>
      <w:r w:rsidR="003E71C5">
        <w:rPr>
          <w:b/>
          <w:bCs/>
          <w:color w:val="000000"/>
          <w:spacing w:val="-9"/>
          <w:sz w:val="22"/>
          <w:szCs w:val="22"/>
        </w:rPr>
        <w:t xml:space="preserve"> </w:t>
      </w:r>
      <w:r>
        <w:rPr>
          <w:b/>
          <w:bCs/>
          <w:color w:val="000000"/>
          <w:spacing w:val="-9"/>
          <w:sz w:val="22"/>
          <w:szCs w:val="22"/>
          <w:u w:val="single"/>
        </w:rPr>
        <w:t>Frequency</w:t>
      </w:r>
      <w:proofErr w:type="gramEnd"/>
      <w:r>
        <w:rPr>
          <w:b/>
          <w:bCs/>
          <w:color w:val="000000"/>
          <w:spacing w:val="-9"/>
          <w:sz w:val="22"/>
          <w:szCs w:val="22"/>
          <w:u w:val="single"/>
        </w:rPr>
        <w:t xml:space="preserve"> Control and Timing</w:t>
      </w:r>
      <w:r>
        <w:rPr>
          <w:b/>
          <w:bCs/>
          <w:color w:val="000000"/>
          <w:spacing w:val="-9"/>
          <w:sz w:val="22"/>
          <w:szCs w:val="22"/>
        </w:rPr>
        <w:t xml:space="preserve">. Frequency </w:t>
      </w:r>
      <w:proofErr w:type="gramStart"/>
      <w:r>
        <w:rPr>
          <w:b/>
          <w:bCs/>
          <w:color w:val="000000"/>
          <w:spacing w:val="-9"/>
          <w:sz w:val="22"/>
          <w:szCs w:val="22"/>
        </w:rPr>
        <w:t>control</w:t>
      </w:r>
      <w:r w:rsidR="002E4186">
        <w:rPr>
          <w:b/>
          <w:bCs/>
          <w:color w:val="000000"/>
          <w:spacing w:val="-9"/>
          <w:sz w:val="22"/>
          <w:szCs w:val="22"/>
        </w:rPr>
        <w:t>,</w:t>
      </w:r>
      <w:proofErr w:type="gramEnd"/>
      <w:r>
        <w:rPr>
          <w:b/>
          <w:bCs/>
          <w:color w:val="000000"/>
          <w:spacing w:val="-9"/>
          <w:sz w:val="22"/>
          <w:szCs w:val="22"/>
        </w:rPr>
        <w:t xml:space="preserve"> and timing methods </w:t>
      </w:r>
      <w:r>
        <w:rPr>
          <w:b/>
          <w:bCs/>
          <w:color w:val="000000"/>
          <w:spacing w:val="-4"/>
          <w:sz w:val="22"/>
          <w:szCs w:val="22"/>
        </w:rPr>
        <w:t xml:space="preserve">shall depend on the mode of operation. However, DCPRS radio sets </w:t>
      </w:r>
      <w:r>
        <w:rPr>
          <w:b/>
          <w:bCs/>
          <w:color w:val="000000"/>
          <w:spacing w:val="-8"/>
          <w:sz w:val="22"/>
          <w:szCs w:val="22"/>
        </w:rPr>
        <w:t xml:space="preserve">operating in both modes shall be so designed as to prevent continuous </w:t>
      </w:r>
      <w:r>
        <w:rPr>
          <w:b/>
          <w:bCs/>
          <w:color w:val="000000"/>
          <w:sz w:val="22"/>
          <w:szCs w:val="22"/>
        </w:rPr>
        <w:t>transmission on failure.</w:t>
      </w:r>
    </w:p>
    <w:p w:rsidR="00D640A1" w:rsidRDefault="00716643">
      <w:pPr>
        <w:shd w:val="clear" w:color="auto" w:fill="FFFFFF"/>
        <w:spacing w:before="248" w:line="245" w:lineRule="exact"/>
        <w:ind w:left="25" w:right="446"/>
      </w:pPr>
      <w:r>
        <w:rPr>
          <w:b/>
          <w:bCs/>
          <w:color w:val="000000"/>
          <w:spacing w:val="-9"/>
          <w:sz w:val="22"/>
          <w:szCs w:val="22"/>
        </w:rPr>
        <w:t>3.</w:t>
      </w:r>
      <w:r w:rsidR="002E4186">
        <w:rPr>
          <w:b/>
          <w:bCs/>
          <w:color w:val="000000"/>
          <w:spacing w:val="-9"/>
          <w:sz w:val="22"/>
          <w:szCs w:val="22"/>
        </w:rPr>
        <w:t>4.</w:t>
      </w:r>
      <w:r>
        <w:rPr>
          <w:b/>
          <w:bCs/>
          <w:color w:val="000000"/>
          <w:spacing w:val="-9"/>
          <w:sz w:val="22"/>
          <w:szCs w:val="22"/>
        </w:rPr>
        <w:t xml:space="preserve">1 </w:t>
      </w:r>
      <w:r>
        <w:rPr>
          <w:b/>
          <w:bCs/>
          <w:color w:val="000000"/>
          <w:spacing w:val="-9"/>
          <w:sz w:val="22"/>
          <w:szCs w:val="22"/>
          <w:u w:val="single"/>
        </w:rPr>
        <w:t>Interrogated DCPRS</w:t>
      </w:r>
      <w:r>
        <w:rPr>
          <w:b/>
          <w:bCs/>
          <w:color w:val="000000"/>
          <w:spacing w:val="-9"/>
          <w:sz w:val="22"/>
          <w:szCs w:val="22"/>
        </w:rPr>
        <w:t xml:space="preserve">. Frequency control shall be by means of a </w:t>
      </w:r>
      <w:r>
        <w:rPr>
          <w:b/>
          <w:bCs/>
          <w:color w:val="000000"/>
          <w:spacing w:val="-8"/>
          <w:sz w:val="22"/>
          <w:szCs w:val="22"/>
        </w:rPr>
        <w:t xml:space="preserve">frequency synthesizer which shall employ a single basic oscillator phase-locked to the receiver carrier which shall be used to control </w:t>
      </w:r>
      <w:r>
        <w:rPr>
          <w:b/>
          <w:bCs/>
          <w:color w:val="000000"/>
          <w:spacing w:val="-9"/>
          <w:sz w:val="22"/>
          <w:szCs w:val="22"/>
        </w:rPr>
        <w:t>the receiver and to derive the transmit frequencies.</w:t>
      </w:r>
    </w:p>
    <w:p w:rsidR="00D640A1" w:rsidRDefault="00716643">
      <w:pPr>
        <w:shd w:val="clear" w:color="auto" w:fill="FFFFFF"/>
        <w:spacing w:before="252" w:line="238" w:lineRule="exact"/>
        <w:ind w:left="25"/>
      </w:pPr>
      <w:proofErr w:type="gramStart"/>
      <w:r>
        <w:rPr>
          <w:b/>
          <w:bCs/>
          <w:color w:val="000000"/>
          <w:spacing w:val="-12"/>
          <w:sz w:val="22"/>
          <w:szCs w:val="22"/>
        </w:rPr>
        <w:t>3.</w:t>
      </w:r>
      <w:r w:rsidR="002E4186">
        <w:rPr>
          <w:b/>
          <w:bCs/>
          <w:color w:val="000000"/>
          <w:spacing w:val="-12"/>
          <w:sz w:val="22"/>
          <w:szCs w:val="22"/>
        </w:rPr>
        <w:t>4</w:t>
      </w:r>
      <w:r>
        <w:rPr>
          <w:b/>
          <w:bCs/>
          <w:color w:val="000000"/>
          <w:spacing w:val="-12"/>
          <w:sz w:val="22"/>
          <w:szCs w:val="22"/>
        </w:rPr>
        <w:t>.</w:t>
      </w:r>
      <w:r>
        <w:rPr>
          <w:b/>
          <w:bCs/>
          <w:color w:val="000000"/>
          <w:sz w:val="22"/>
          <w:szCs w:val="22"/>
        </w:rPr>
        <w:t>1.1</w:t>
      </w:r>
      <w:r>
        <w:rPr>
          <w:b/>
          <w:bCs/>
          <w:color w:val="000000"/>
          <w:spacing w:val="-12"/>
          <w:sz w:val="22"/>
          <w:szCs w:val="22"/>
        </w:rPr>
        <w:t xml:space="preserve">  </w:t>
      </w:r>
      <w:r>
        <w:rPr>
          <w:b/>
          <w:bCs/>
          <w:color w:val="000000"/>
          <w:spacing w:val="-12"/>
          <w:sz w:val="22"/>
          <w:szCs w:val="22"/>
          <w:u w:val="single"/>
        </w:rPr>
        <w:t>Oscillator</w:t>
      </w:r>
      <w:proofErr w:type="gramEnd"/>
      <w:r>
        <w:rPr>
          <w:b/>
          <w:bCs/>
          <w:color w:val="000000"/>
          <w:spacing w:val="-12"/>
          <w:sz w:val="22"/>
          <w:szCs w:val="22"/>
          <w:u w:val="single"/>
        </w:rPr>
        <w:t xml:space="preserve"> Aging Rate</w:t>
      </w:r>
      <w:r>
        <w:rPr>
          <w:b/>
          <w:bCs/>
          <w:color w:val="000000"/>
          <w:spacing w:val="-12"/>
          <w:sz w:val="22"/>
          <w:szCs w:val="22"/>
        </w:rPr>
        <w:t xml:space="preserve">. The basic oscillator aging rate shall </w:t>
      </w:r>
      <w:r>
        <w:rPr>
          <w:b/>
          <w:bCs/>
          <w:color w:val="000000"/>
          <w:sz w:val="22"/>
          <w:szCs w:val="22"/>
        </w:rPr>
        <w:t>be less than 5x10</w:t>
      </w:r>
      <w:r w:rsidR="002E4186" w:rsidRPr="002E4186">
        <w:rPr>
          <w:b/>
          <w:bCs/>
          <w:color w:val="000000"/>
          <w:sz w:val="22"/>
          <w:szCs w:val="22"/>
          <w:vertAlign w:val="superscript"/>
        </w:rPr>
        <w:t>-7</w:t>
      </w:r>
      <w:r w:rsidR="002E4186">
        <w:rPr>
          <w:b/>
          <w:bCs/>
          <w:color w:val="000000"/>
          <w:sz w:val="22"/>
          <w:szCs w:val="22"/>
        </w:rPr>
        <w:t>per year</w:t>
      </w:r>
      <w:r>
        <w:rPr>
          <w:b/>
          <w:bCs/>
          <w:color w:val="000000"/>
          <w:sz w:val="22"/>
          <w:szCs w:val="22"/>
        </w:rPr>
        <w:t>.</w:t>
      </w:r>
    </w:p>
    <w:p w:rsidR="00D640A1" w:rsidRDefault="00716643">
      <w:pPr>
        <w:shd w:val="clear" w:color="auto" w:fill="FFFFFF"/>
        <w:spacing w:before="227"/>
        <w:ind w:left="32"/>
      </w:pPr>
      <w:r>
        <w:rPr>
          <w:b/>
          <w:bCs/>
          <w:color w:val="000000"/>
          <w:spacing w:val="-7"/>
          <w:sz w:val="22"/>
          <w:szCs w:val="22"/>
        </w:rPr>
        <w:t>3</w:t>
      </w:r>
      <w:r w:rsidR="002E4186">
        <w:rPr>
          <w:b/>
          <w:bCs/>
          <w:color w:val="000000"/>
          <w:spacing w:val="-7"/>
          <w:sz w:val="22"/>
          <w:szCs w:val="22"/>
        </w:rPr>
        <w:t>.</w:t>
      </w:r>
      <w:r>
        <w:rPr>
          <w:b/>
          <w:bCs/>
          <w:color w:val="000000"/>
          <w:spacing w:val="-7"/>
          <w:sz w:val="22"/>
          <w:szCs w:val="22"/>
        </w:rPr>
        <w:t xml:space="preserve">4.1.2 </w:t>
      </w:r>
      <w:r>
        <w:rPr>
          <w:b/>
          <w:bCs/>
          <w:color w:val="000000"/>
          <w:spacing w:val="-7"/>
          <w:sz w:val="22"/>
          <w:szCs w:val="22"/>
          <w:u w:val="single"/>
        </w:rPr>
        <w:t>Oscillator</w:t>
      </w:r>
      <w:r>
        <w:rPr>
          <w:b/>
          <w:bCs/>
          <w:color w:val="000000"/>
          <w:spacing w:val="-7"/>
          <w:sz w:val="22"/>
          <w:szCs w:val="22"/>
        </w:rPr>
        <w:t xml:space="preserve"> Stability</w:t>
      </w:r>
    </w:p>
    <w:p w:rsidR="00D640A1" w:rsidRDefault="00716643">
      <w:pPr>
        <w:shd w:val="clear" w:color="auto" w:fill="FFFFFF"/>
        <w:spacing w:before="245" w:line="248" w:lineRule="exact"/>
        <w:ind w:left="29" w:right="446"/>
      </w:pPr>
      <w:proofErr w:type="gramStart"/>
      <w:r>
        <w:rPr>
          <w:b/>
          <w:bCs/>
          <w:color w:val="000000"/>
          <w:spacing w:val="-8"/>
          <w:sz w:val="22"/>
          <w:szCs w:val="22"/>
        </w:rPr>
        <w:t>3.</w:t>
      </w:r>
      <w:r w:rsidR="002E4186">
        <w:rPr>
          <w:b/>
          <w:bCs/>
          <w:color w:val="000000"/>
          <w:spacing w:val="-8"/>
          <w:sz w:val="22"/>
          <w:szCs w:val="22"/>
        </w:rPr>
        <w:t>4</w:t>
      </w:r>
      <w:r>
        <w:rPr>
          <w:b/>
          <w:bCs/>
          <w:color w:val="000000"/>
          <w:spacing w:val="-8"/>
          <w:sz w:val="22"/>
          <w:szCs w:val="22"/>
        </w:rPr>
        <w:t xml:space="preserve">.1.2.1  </w:t>
      </w:r>
      <w:r>
        <w:rPr>
          <w:b/>
          <w:bCs/>
          <w:color w:val="000000"/>
          <w:spacing w:val="-8"/>
          <w:sz w:val="22"/>
          <w:szCs w:val="22"/>
          <w:u w:val="single"/>
        </w:rPr>
        <w:t>Temperature</w:t>
      </w:r>
      <w:proofErr w:type="gramEnd"/>
      <w:r>
        <w:rPr>
          <w:b/>
          <w:bCs/>
          <w:color w:val="000000"/>
          <w:spacing w:val="-8"/>
          <w:sz w:val="22"/>
          <w:szCs w:val="22"/>
        </w:rPr>
        <w:t xml:space="preserve">. The basic oscillator temperature stability </w:t>
      </w:r>
      <w:r>
        <w:rPr>
          <w:b/>
          <w:bCs/>
          <w:color w:val="000000"/>
          <w:spacing w:val="-9"/>
          <w:sz w:val="22"/>
          <w:szCs w:val="22"/>
        </w:rPr>
        <w:t>shall be less than 5x10</w:t>
      </w:r>
      <w:r w:rsidR="002E4186" w:rsidRPr="002E4186">
        <w:rPr>
          <w:b/>
          <w:bCs/>
          <w:color w:val="000000"/>
          <w:spacing w:val="-9"/>
          <w:sz w:val="22"/>
          <w:szCs w:val="22"/>
          <w:vertAlign w:val="superscript"/>
        </w:rPr>
        <w:t>-</w:t>
      </w:r>
      <w:r w:rsidRPr="002E4186">
        <w:rPr>
          <w:b/>
          <w:bCs/>
          <w:color w:val="000000"/>
          <w:spacing w:val="-9"/>
          <w:sz w:val="22"/>
          <w:szCs w:val="22"/>
          <w:vertAlign w:val="superscript"/>
        </w:rPr>
        <w:t>7</w:t>
      </w:r>
      <w:r>
        <w:rPr>
          <w:b/>
          <w:bCs/>
          <w:color w:val="000000"/>
          <w:spacing w:val="-9"/>
          <w:sz w:val="22"/>
          <w:szCs w:val="22"/>
        </w:rPr>
        <w:t xml:space="preserve"> over the temperature range as specified in </w:t>
      </w:r>
      <w:r>
        <w:rPr>
          <w:b/>
          <w:bCs/>
          <w:color w:val="000000"/>
          <w:sz w:val="22"/>
          <w:szCs w:val="22"/>
        </w:rPr>
        <w:t>3.17.1.</w:t>
      </w:r>
    </w:p>
    <w:p w:rsidR="00D640A1" w:rsidRDefault="00716643">
      <w:pPr>
        <w:shd w:val="clear" w:color="auto" w:fill="FFFFFF"/>
        <w:spacing w:before="241" w:line="238" w:lineRule="exact"/>
        <w:ind w:left="36" w:right="893"/>
      </w:pPr>
      <w:r>
        <w:rPr>
          <w:b/>
          <w:bCs/>
          <w:color w:val="000000"/>
          <w:spacing w:val="-9"/>
          <w:sz w:val="22"/>
          <w:szCs w:val="22"/>
        </w:rPr>
        <w:t>3.</w:t>
      </w:r>
      <w:r w:rsidR="002E4186">
        <w:rPr>
          <w:b/>
          <w:bCs/>
          <w:color w:val="000000"/>
          <w:spacing w:val="-9"/>
          <w:sz w:val="22"/>
          <w:szCs w:val="22"/>
        </w:rPr>
        <w:t>4.</w:t>
      </w:r>
      <w:r>
        <w:rPr>
          <w:b/>
          <w:bCs/>
          <w:color w:val="000000"/>
          <w:spacing w:val="-9"/>
          <w:sz w:val="22"/>
          <w:szCs w:val="22"/>
        </w:rPr>
        <w:t xml:space="preserve">1.2.2 </w:t>
      </w:r>
      <w:r>
        <w:rPr>
          <w:b/>
          <w:bCs/>
          <w:color w:val="000000"/>
          <w:spacing w:val="-9"/>
          <w:sz w:val="22"/>
          <w:szCs w:val="22"/>
          <w:u w:val="single"/>
        </w:rPr>
        <w:t>Long Term</w:t>
      </w:r>
      <w:r>
        <w:rPr>
          <w:b/>
          <w:bCs/>
          <w:color w:val="000000"/>
          <w:spacing w:val="-9"/>
          <w:sz w:val="22"/>
          <w:szCs w:val="22"/>
        </w:rPr>
        <w:t xml:space="preserve">. Long term stability shall be better than </w:t>
      </w:r>
      <w:r>
        <w:rPr>
          <w:b/>
          <w:bCs/>
          <w:color w:val="000000"/>
          <w:sz w:val="22"/>
          <w:szCs w:val="22"/>
        </w:rPr>
        <w:t>one part in 10</w:t>
      </w:r>
      <w:r w:rsidR="002E4186" w:rsidRPr="002E4186">
        <w:rPr>
          <w:b/>
          <w:bCs/>
          <w:color w:val="000000"/>
          <w:sz w:val="22"/>
          <w:szCs w:val="22"/>
          <w:vertAlign w:val="superscript"/>
        </w:rPr>
        <w:t>6</w:t>
      </w:r>
      <w:r>
        <w:rPr>
          <w:b/>
          <w:bCs/>
          <w:color w:val="000000"/>
          <w:sz w:val="22"/>
          <w:szCs w:val="22"/>
        </w:rPr>
        <w:t xml:space="preserve"> per year.</w:t>
      </w:r>
    </w:p>
    <w:p w:rsidR="00D640A1" w:rsidRDefault="00716643">
      <w:pPr>
        <w:shd w:val="clear" w:color="auto" w:fill="FFFFFF"/>
        <w:spacing w:before="256" w:line="238" w:lineRule="exact"/>
        <w:ind w:left="29" w:right="893"/>
      </w:pPr>
      <w:r>
        <w:rPr>
          <w:b/>
          <w:bCs/>
          <w:color w:val="000000"/>
          <w:spacing w:val="-9"/>
          <w:sz w:val="22"/>
          <w:szCs w:val="22"/>
        </w:rPr>
        <w:t>3.</w:t>
      </w:r>
      <w:r w:rsidR="002E4186">
        <w:rPr>
          <w:b/>
          <w:bCs/>
          <w:color w:val="000000"/>
          <w:spacing w:val="-9"/>
          <w:sz w:val="22"/>
          <w:szCs w:val="22"/>
        </w:rPr>
        <w:t>4</w:t>
      </w:r>
      <w:r>
        <w:rPr>
          <w:b/>
          <w:bCs/>
          <w:color w:val="000000"/>
          <w:spacing w:val="-9"/>
          <w:sz w:val="22"/>
          <w:szCs w:val="22"/>
        </w:rPr>
        <w:t xml:space="preserve">.1.2.3 </w:t>
      </w:r>
      <w:r>
        <w:rPr>
          <w:b/>
          <w:bCs/>
          <w:color w:val="000000"/>
          <w:spacing w:val="-9"/>
          <w:sz w:val="22"/>
          <w:szCs w:val="22"/>
          <w:u w:val="single"/>
        </w:rPr>
        <w:t>Short Term</w:t>
      </w:r>
      <w:r>
        <w:rPr>
          <w:b/>
          <w:bCs/>
          <w:color w:val="000000"/>
          <w:spacing w:val="-9"/>
          <w:sz w:val="22"/>
          <w:szCs w:val="22"/>
        </w:rPr>
        <w:t xml:space="preserve">. Short term stability shall be better than </w:t>
      </w:r>
      <w:r>
        <w:rPr>
          <w:b/>
          <w:bCs/>
          <w:color w:val="000000"/>
          <w:sz w:val="22"/>
          <w:szCs w:val="22"/>
        </w:rPr>
        <w:t>one part in 10</w:t>
      </w:r>
      <w:r w:rsidR="002E4186" w:rsidRPr="002E4186">
        <w:rPr>
          <w:b/>
          <w:bCs/>
          <w:color w:val="000000"/>
          <w:sz w:val="22"/>
          <w:szCs w:val="22"/>
          <w:vertAlign w:val="superscript"/>
        </w:rPr>
        <w:t>9</w:t>
      </w:r>
      <w:r>
        <w:rPr>
          <w:b/>
          <w:bCs/>
          <w:color w:val="000000"/>
          <w:sz w:val="22"/>
          <w:szCs w:val="22"/>
        </w:rPr>
        <w:t xml:space="preserve"> per 0.25 seconds.</w:t>
      </w:r>
    </w:p>
    <w:p w:rsidR="00D640A1" w:rsidRDefault="00716643">
      <w:pPr>
        <w:shd w:val="clear" w:color="auto" w:fill="FFFFFF"/>
        <w:spacing w:before="245" w:line="241" w:lineRule="exact"/>
        <w:ind w:left="22"/>
      </w:pPr>
      <w:r>
        <w:rPr>
          <w:b/>
          <w:bCs/>
          <w:color w:val="000000"/>
          <w:spacing w:val="-5"/>
          <w:sz w:val="22"/>
          <w:szCs w:val="22"/>
        </w:rPr>
        <w:t>3.</w:t>
      </w:r>
      <w:r w:rsidR="002E4186">
        <w:rPr>
          <w:b/>
          <w:bCs/>
          <w:color w:val="000000"/>
          <w:spacing w:val="-5"/>
          <w:sz w:val="22"/>
          <w:szCs w:val="22"/>
        </w:rPr>
        <w:t>4</w:t>
      </w:r>
      <w:r>
        <w:rPr>
          <w:b/>
          <w:bCs/>
          <w:color w:val="000000"/>
          <w:spacing w:val="-5"/>
          <w:sz w:val="22"/>
          <w:szCs w:val="22"/>
        </w:rPr>
        <w:t xml:space="preserve">.1.3 </w:t>
      </w:r>
      <w:r>
        <w:rPr>
          <w:b/>
          <w:bCs/>
          <w:color w:val="000000"/>
          <w:spacing w:val="-5"/>
          <w:sz w:val="22"/>
          <w:szCs w:val="22"/>
          <w:u w:val="single"/>
        </w:rPr>
        <w:t>Tuning Range</w:t>
      </w:r>
      <w:r>
        <w:rPr>
          <w:b/>
          <w:bCs/>
          <w:color w:val="000000"/>
          <w:spacing w:val="-5"/>
          <w:sz w:val="22"/>
          <w:szCs w:val="22"/>
        </w:rPr>
        <w:t xml:space="preserve">. Both the received and transmitted carrier shall </w:t>
      </w:r>
      <w:r>
        <w:rPr>
          <w:b/>
          <w:bCs/>
          <w:color w:val="000000"/>
          <w:sz w:val="22"/>
          <w:szCs w:val="22"/>
        </w:rPr>
        <w:t xml:space="preserve">be tunable over a frequency of ±150 </w:t>
      </w:r>
      <w:r w:rsidR="002E4186">
        <w:rPr>
          <w:b/>
          <w:bCs/>
          <w:color w:val="000000"/>
          <w:sz w:val="22"/>
          <w:szCs w:val="22"/>
        </w:rPr>
        <w:t>k</w:t>
      </w:r>
      <w:r>
        <w:rPr>
          <w:b/>
          <w:bCs/>
          <w:color w:val="000000"/>
          <w:sz w:val="22"/>
          <w:szCs w:val="22"/>
        </w:rPr>
        <w:t>Hz.</w:t>
      </w:r>
    </w:p>
    <w:p w:rsidR="00D640A1" w:rsidRDefault="00716643">
      <w:pPr>
        <w:shd w:val="clear" w:color="auto" w:fill="FFFFFF"/>
        <w:spacing w:before="248" w:line="241" w:lineRule="exact"/>
        <w:ind w:left="18"/>
      </w:pPr>
      <w:r>
        <w:rPr>
          <w:b/>
          <w:bCs/>
          <w:color w:val="000000"/>
          <w:spacing w:val="-10"/>
          <w:sz w:val="22"/>
          <w:szCs w:val="22"/>
        </w:rPr>
        <w:t>3.</w:t>
      </w:r>
      <w:r w:rsidR="002E4186">
        <w:rPr>
          <w:b/>
          <w:bCs/>
          <w:color w:val="000000"/>
          <w:spacing w:val="-10"/>
          <w:sz w:val="22"/>
          <w:szCs w:val="22"/>
        </w:rPr>
        <w:t>4</w:t>
      </w:r>
      <w:r>
        <w:rPr>
          <w:b/>
          <w:bCs/>
          <w:color w:val="000000"/>
          <w:spacing w:val="-10"/>
          <w:sz w:val="22"/>
          <w:szCs w:val="22"/>
        </w:rPr>
        <w:t>.1.</w:t>
      </w:r>
      <w:r w:rsidR="002E4186">
        <w:rPr>
          <w:b/>
          <w:bCs/>
          <w:color w:val="000000"/>
          <w:spacing w:val="-10"/>
          <w:sz w:val="22"/>
          <w:szCs w:val="22"/>
        </w:rPr>
        <w:t>4</w:t>
      </w:r>
      <w:r>
        <w:rPr>
          <w:b/>
          <w:bCs/>
          <w:color w:val="000000"/>
          <w:spacing w:val="-10"/>
          <w:sz w:val="22"/>
          <w:szCs w:val="22"/>
        </w:rPr>
        <w:t xml:space="preserve"> </w:t>
      </w:r>
      <w:r>
        <w:rPr>
          <w:b/>
          <w:bCs/>
          <w:color w:val="000000"/>
          <w:spacing w:val="-10"/>
          <w:sz w:val="22"/>
          <w:szCs w:val="22"/>
          <w:u w:val="single"/>
        </w:rPr>
        <w:t>Acquisition Time</w:t>
      </w:r>
      <w:r>
        <w:rPr>
          <w:b/>
          <w:bCs/>
          <w:color w:val="000000"/>
          <w:spacing w:val="-10"/>
          <w:sz w:val="22"/>
          <w:szCs w:val="22"/>
        </w:rPr>
        <w:t xml:space="preserve">. The receiver shall acquire and lock on the </w:t>
      </w:r>
      <w:r>
        <w:rPr>
          <w:b/>
          <w:bCs/>
          <w:color w:val="000000"/>
          <w:spacing w:val="-9"/>
          <w:sz w:val="22"/>
          <w:szCs w:val="22"/>
        </w:rPr>
        <w:t xml:space="preserve">desired signal in </w:t>
      </w:r>
      <w:r w:rsidR="002E4186">
        <w:rPr>
          <w:b/>
          <w:bCs/>
          <w:color w:val="000000"/>
          <w:spacing w:val="-9"/>
          <w:sz w:val="22"/>
          <w:szCs w:val="22"/>
        </w:rPr>
        <w:t>4</w:t>
      </w:r>
      <w:r>
        <w:rPr>
          <w:b/>
          <w:bCs/>
          <w:color w:val="000000"/>
          <w:spacing w:val="-9"/>
          <w:sz w:val="22"/>
          <w:szCs w:val="22"/>
        </w:rPr>
        <w:t xml:space="preserve">20 milliseconds or less from standby condition </w:t>
      </w:r>
      <w:r>
        <w:rPr>
          <w:b/>
          <w:bCs/>
          <w:color w:val="000000"/>
          <w:spacing w:val="-8"/>
          <w:sz w:val="22"/>
          <w:szCs w:val="22"/>
        </w:rPr>
        <w:t xml:space="preserve">starting point when carrier is with ±10 Hz of the reference frequency </w:t>
      </w:r>
      <w:r>
        <w:rPr>
          <w:b/>
          <w:bCs/>
          <w:color w:val="000000"/>
          <w:sz w:val="22"/>
          <w:szCs w:val="22"/>
        </w:rPr>
        <w:t>in the IF amplifier.</w:t>
      </w:r>
    </w:p>
    <w:p w:rsidR="00D640A1" w:rsidRDefault="00716643">
      <w:pPr>
        <w:shd w:val="clear" w:color="auto" w:fill="FFFFFF"/>
        <w:spacing w:before="252" w:line="241" w:lineRule="exact"/>
      </w:pPr>
      <w:r>
        <w:rPr>
          <w:b/>
          <w:bCs/>
          <w:color w:val="000000"/>
          <w:spacing w:val="-6"/>
          <w:sz w:val="22"/>
          <w:szCs w:val="22"/>
        </w:rPr>
        <w:t>3.</w:t>
      </w:r>
      <w:r w:rsidR="002E4186">
        <w:rPr>
          <w:b/>
          <w:bCs/>
          <w:color w:val="000000"/>
          <w:spacing w:val="-6"/>
          <w:sz w:val="22"/>
          <w:szCs w:val="22"/>
        </w:rPr>
        <w:t>4</w:t>
      </w:r>
      <w:r>
        <w:rPr>
          <w:b/>
          <w:bCs/>
          <w:color w:val="000000"/>
          <w:spacing w:val="-6"/>
          <w:sz w:val="22"/>
          <w:szCs w:val="22"/>
        </w:rPr>
        <w:t xml:space="preserve">.1.5 </w:t>
      </w:r>
      <w:r>
        <w:rPr>
          <w:b/>
          <w:bCs/>
          <w:color w:val="000000"/>
          <w:spacing w:val="-6"/>
          <w:sz w:val="22"/>
          <w:szCs w:val="22"/>
          <w:u w:val="single"/>
        </w:rPr>
        <w:t>Phase Lock Loop Characteristics</w:t>
      </w:r>
      <w:r>
        <w:rPr>
          <w:b/>
          <w:bCs/>
          <w:color w:val="000000"/>
          <w:spacing w:val="-6"/>
          <w:sz w:val="22"/>
          <w:szCs w:val="22"/>
        </w:rPr>
        <w:t xml:space="preserve">. The receiver shall employ a </w:t>
      </w:r>
      <w:r>
        <w:rPr>
          <w:b/>
          <w:bCs/>
          <w:color w:val="000000"/>
          <w:spacing w:val="-7"/>
          <w:sz w:val="22"/>
          <w:szCs w:val="22"/>
        </w:rPr>
        <w:t xml:space="preserve">phase lock technique to acquire and reproduce the received signal. The </w:t>
      </w:r>
      <w:r>
        <w:rPr>
          <w:b/>
          <w:bCs/>
          <w:color w:val="000000"/>
          <w:spacing w:val="-6"/>
          <w:sz w:val="22"/>
          <w:szCs w:val="22"/>
        </w:rPr>
        <w:t xml:space="preserve">loop bandwidth shall by 10 Hz. In addition, the PLL shall be capable </w:t>
      </w:r>
      <w:r>
        <w:rPr>
          <w:b/>
          <w:bCs/>
          <w:color w:val="000000"/>
          <w:spacing w:val="-8"/>
          <w:sz w:val="22"/>
          <w:szCs w:val="22"/>
        </w:rPr>
        <w:t xml:space="preserve">of tracking over a range of ±5 KHz centered at the received carrier </w:t>
      </w:r>
      <w:r>
        <w:rPr>
          <w:b/>
          <w:bCs/>
          <w:color w:val="000000"/>
          <w:sz w:val="22"/>
          <w:szCs w:val="22"/>
        </w:rPr>
        <w:t>frequency as specified in 3.3</w:t>
      </w:r>
      <w:r w:rsidR="002E4186">
        <w:rPr>
          <w:b/>
          <w:bCs/>
          <w:color w:val="000000"/>
          <w:sz w:val="22"/>
          <w:szCs w:val="22"/>
        </w:rPr>
        <w:t>.</w:t>
      </w:r>
      <w:r>
        <w:rPr>
          <w:b/>
          <w:bCs/>
          <w:color w:val="000000"/>
          <w:sz w:val="22"/>
          <w:szCs w:val="22"/>
        </w:rPr>
        <w:t>1.</w:t>
      </w:r>
    </w:p>
    <w:p w:rsidR="00D640A1" w:rsidRDefault="00716643">
      <w:pPr>
        <w:shd w:val="clear" w:color="auto" w:fill="FFFFFF"/>
        <w:spacing w:before="922" w:line="346" w:lineRule="exact"/>
        <w:ind w:left="8035"/>
        <w:jc w:val="right"/>
        <w:sectPr w:rsidR="00D640A1">
          <w:pgSz w:w="12240" w:h="15840"/>
          <w:pgMar w:top="698" w:right="983" w:bottom="360" w:left="2135" w:header="720" w:footer="720" w:gutter="0"/>
          <w:cols w:space="60"/>
          <w:noEndnote/>
        </w:sectPr>
      </w:pPr>
      <w:r>
        <w:rPr>
          <w:b/>
          <w:bCs/>
          <w:color w:val="000000"/>
          <w:spacing w:val="-17"/>
          <w:sz w:val="22"/>
          <w:szCs w:val="22"/>
        </w:rPr>
        <w:t xml:space="preserve">A-5 </w:t>
      </w:r>
    </w:p>
    <w:p w:rsidR="00D640A1" w:rsidRDefault="00716643">
      <w:pPr>
        <w:shd w:val="clear" w:color="auto" w:fill="FFFFFF"/>
        <w:ind w:left="5458"/>
      </w:pPr>
      <w:r>
        <w:rPr>
          <w:color w:val="000000"/>
          <w:spacing w:val="-10"/>
          <w:sz w:val="22"/>
          <w:szCs w:val="22"/>
        </w:rPr>
        <w:lastRenderedPageBreak/>
        <w:t>Specification No. 200.001</w:t>
      </w:r>
    </w:p>
    <w:p w:rsidR="00D640A1" w:rsidRDefault="00716643">
      <w:pPr>
        <w:shd w:val="clear" w:color="auto" w:fill="FFFFFF"/>
        <w:spacing w:before="227" w:line="252" w:lineRule="exact"/>
        <w:ind w:left="4"/>
      </w:pPr>
      <w:r>
        <w:rPr>
          <w:color w:val="000000"/>
          <w:spacing w:val="-8"/>
          <w:sz w:val="22"/>
          <w:szCs w:val="22"/>
        </w:rPr>
        <w:t>3.</w:t>
      </w:r>
      <w:r w:rsidR="002E1874">
        <w:rPr>
          <w:color w:val="000000"/>
          <w:spacing w:val="-8"/>
          <w:sz w:val="22"/>
          <w:szCs w:val="22"/>
        </w:rPr>
        <w:t>4</w:t>
      </w:r>
      <w:r>
        <w:rPr>
          <w:color w:val="000000"/>
          <w:spacing w:val="-8"/>
          <w:sz w:val="22"/>
          <w:szCs w:val="22"/>
        </w:rPr>
        <w:t xml:space="preserve">.1.6 </w:t>
      </w:r>
      <w:r>
        <w:rPr>
          <w:color w:val="000000"/>
          <w:spacing w:val="-8"/>
          <w:sz w:val="22"/>
          <w:szCs w:val="22"/>
          <w:u w:val="single"/>
        </w:rPr>
        <w:t>Spurious Responses</w:t>
      </w:r>
      <w:r>
        <w:rPr>
          <w:color w:val="000000"/>
          <w:spacing w:val="-8"/>
          <w:sz w:val="22"/>
          <w:szCs w:val="22"/>
        </w:rPr>
        <w:t xml:space="preserve">. Spurious responses shall be more than 60 dB </w:t>
      </w:r>
      <w:r>
        <w:rPr>
          <w:color w:val="000000"/>
          <w:spacing w:val="-6"/>
          <w:sz w:val="22"/>
          <w:szCs w:val="22"/>
        </w:rPr>
        <w:t xml:space="preserve">below desired responses. Local oscillator and mixing frequency signals </w:t>
      </w:r>
      <w:r>
        <w:rPr>
          <w:color w:val="000000"/>
          <w:spacing w:val="-8"/>
          <w:sz w:val="22"/>
          <w:szCs w:val="22"/>
        </w:rPr>
        <w:t xml:space="preserve">shall not be measurable at the antenna or primary power input as </w:t>
      </w:r>
      <w:r>
        <w:rPr>
          <w:color w:val="000000"/>
          <w:spacing w:val="-5"/>
          <w:sz w:val="22"/>
          <w:szCs w:val="22"/>
        </w:rPr>
        <w:t xml:space="preserve">measured at the demodulator output.        </w:t>
      </w:r>
    </w:p>
    <w:p w:rsidR="00D640A1" w:rsidRDefault="00716643">
      <w:pPr>
        <w:shd w:val="clear" w:color="auto" w:fill="FFFFFF"/>
        <w:spacing w:before="245" w:line="241" w:lineRule="exact"/>
        <w:ind w:left="7"/>
      </w:pPr>
      <w:r>
        <w:rPr>
          <w:color w:val="000000"/>
          <w:spacing w:val="-6"/>
          <w:sz w:val="22"/>
          <w:szCs w:val="22"/>
        </w:rPr>
        <w:t>3</w:t>
      </w:r>
      <w:r w:rsidR="002E1874">
        <w:rPr>
          <w:color w:val="000000"/>
          <w:spacing w:val="-6"/>
          <w:sz w:val="22"/>
          <w:szCs w:val="22"/>
        </w:rPr>
        <w:t>.4.</w:t>
      </w:r>
      <w:r>
        <w:rPr>
          <w:color w:val="000000"/>
          <w:spacing w:val="-6"/>
          <w:sz w:val="22"/>
          <w:szCs w:val="22"/>
        </w:rPr>
        <w:t xml:space="preserve">1.7 </w:t>
      </w:r>
      <w:r>
        <w:rPr>
          <w:color w:val="000000"/>
          <w:spacing w:val="-6"/>
          <w:sz w:val="22"/>
          <w:szCs w:val="22"/>
          <w:u w:val="single"/>
        </w:rPr>
        <w:t>Channelization</w:t>
      </w:r>
      <w:r>
        <w:rPr>
          <w:color w:val="000000"/>
          <w:spacing w:val="-6"/>
          <w:sz w:val="22"/>
          <w:szCs w:val="22"/>
        </w:rPr>
        <w:t xml:space="preserve">. The frequency synthesizer shall be capable of </w:t>
      </w:r>
      <w:r>
        <w:rPr>
          <w:color w:val="000000"/>
          <w:spacing w:val="-9"/>
          <w:sz w:val="22"/>
          <w:szCs w:val="22"/>
        </w:rPr>
        <w:t xml:space="preserve">manually offsetting in the field the center carrier frequency specified </w:t>
      </w:r>
      <w:r>
        <w:rPr>
          <w:color w:val="000000"/>
          <w:spacing w:val="-8"/>
          <w:sz w:val="22"/>
          <w:szCs w:val="22"/>
        </w:rPr>
        <w:t xml:space="preserve">in 3.3.1 to a minimum of 100 channels plus automatic shifting to a minimum of one channel by the spacecraft interrogation signal or </w:t>
      </w:r>
      <w:r>
        <w:rPr>
          <w:color w:val="000000"/>
          <w:sz w:val="22"/>
          <w:szCs w:val="22"/>
        </w:rPr>
        <w:t>internally actuated command.</w:t>
      </w:r>
    </w:p>
    <w:p w:rsidR="00D640A1" w:rsidRDefault="00716643">
      <w:pPr>
        <w:shd w:val="clear" w:color="auto" w:fill="FFFFFF"/>
        <w:spacing w:before="238" w:line="248" w:lineRule="exact"/>
      </w:pPr>
      <w:r>
        <w:rPr>
          <w:color w:val="000000"/>
          <w:spacing w:val="-6"/>
          <w:sz w:val="22"/>
          <w:szCs w:val="22"/>
        </w:rPr>
        <w:t>3.</w:t>
      </w:r>
      <w:r w:rsidR="002E1874">
        <w:rPr>
          <w:color w:val="000000"/>
          <w:spacing w:val="-6"/>
          <w:sz w:val="22"/>
          <w:szCs w:val="22"/>
        </w:rPr>
        <w:t>4</w:t>
      </w:r>
      <w:r>
        <w:rPr>
          <w:color w:val="000000"/>
          <w:spacing w:val="-6"/>
          <w:sz w:val="22"/>
          <w:szCs w:val="22"/>
        </w:rPr>
        <w:t xml:space="preserve">.2 </w:t>
      </w:r>
      <w:r>
        <w:rPr>
          <w:color w:val="000000"/>
          <w:spacing w:val="-6"/>
          <w:sz w:val="22"/>
          <w:szCs w:val="22"/>
          <w:u w:val="single"/>
        </w:rPr>
        <w:t>Timed DCPRS</w:t>
      </w:r>
      <w:r>
        <w:rPr>
          <w:color w:val="000000"/>
          <w:spacing w:val="-6"/>
          <w:sz w:val="22"/>
          <w:szCs w:val="22"/>
        </w:rPr>
        <w:t xml:space="preserve">. DCPRS operating in this mode shall internally actuate the transmitter from one to twelve-hour intervals. Turnoff shall be by a pulse generated at the end of data. Normally, transmission of data </w:t>
      </w:r>
      <w:r>
        <w:rPr>
          <w:color w:val="000000"/>
          <w:sz w:val="22"/>
          <w:szCs w:val="22"/>
        </w:rPr>
        <w:t>will be less than 30 seconds duration.</w:t>
      </w:r>
    </w:p>
    <w:p w:rsidR="00D640A1" w:rsidRDefault="00716643">
      <w:pPr>
        <w:shd w:val="clear" w:color="auto" w:fill="FFFFFF"/>
        <w:spacing w:before="241"/>
        <w:ind w:left="14"/>
      </w:pPr>
      <w:r>
        <w:rPr>
          <w:color w:val="000000"/>
          <w:spacing w:val="-5"/>
          <w:sz w:val="22"/>
          <w:szCs w:val="22"/>
        </w:rPr>
        <w:t>3.</w:t>
      </w:r>
      <w:r w:rsidR="002E1874">
        <w:rPr>
          <w:color w:val="000000"/>
          <w:spacing w:val="-5"/>
          <w:sz w:val="22"/>
          <w:szCs w:val="22"/>
        </w:rPr>
        <w:t>4</w:t>
      </w:r>
      <w:r>
        <w:rPr>
          <w:color w:val="000000"/>
          <w:spacing w:val="-5"/>
          <w:sz w:val="22"/>
          <w:szCs w:val="22"/>
        </w:rPr>
        <w:t xml:space="preserve">.2.1 </w:t>
      </w:r>
      <w:r>
        <w:rPr>
          <w:color w:val="000000"/>
          <w:spacing w:val="-5"/>
          <w:sz w:val="22"/>
          <w:szCs w:val="22"/>
          <w:u w:val="single"/>
        </w:rPr>
        <w:t>Timer Accuracy</w:t>
      </w:r>
      <w:r>
        <w:rPr>
          <w:color w:val="000000"/>
          <w:spacing w:val="-5"/>
          <w:sz w:val="22"/>
          <w:szCs w:val="22"/>
        </w:rPr>
        <w:t>. The timer shall have an accuracy of 1x10</w:t>
      </w:r>
      <w:r w:rsidR="002E1874" w:rsidRPr="002E1874">
        <w:rPr>
          <w:color w:val="000000"/>
          <w:spacing w:val="-5"/>
          <w:sz w:val="22"/>
          <w:szCs w:val="22"/>
          <w:vertAlign w:val="superscript"/>
        </w:rPr>
        <w:t>-6</w:t>
      </w:r>
      <w:r>
        <w:rPr>
          <w:color w:val="000000"/>
          <w:spacing w:val="-5"/>
          <w:sz w:val="22"/>
          <w:szCs w:val="22"/>
        </w:rPr>
        <w:t>.</w:t>
      </w:r>
    </w:p>
    <w:p w:rsidR="00D640A1" w:rsidRDefault="00716643">
      <w:pPr>
        <w:shd w:val="clear" w:color="auto" w:fill="FFFFFF"/>
        <w:spacing w:before="238" w:line="245" w:lineRule="exact"/>
        <w:ind w:left="7" w:right="461"/>
      </w:pPr>
      <w:r>
        <w:rPr>
          <w:color w:val="000000"/>
          <w:spacing w:val="-9"/>
          <w:sz w:val="22"/>
          <w:szCs w:val="22"/>
        </w:rPr>
        <w:t>3.</w:t>
      </w:r>
      <w:r w:rsidR="002E1874">
        <w:rPr>
          <w:color w:val="000000"/>
          <w:spacing w:val="-9"/>
          <w:sz w:val="22"/>
          <w:szCs w:val="22"/>
        </w:rPr>
        <w:t>4.</w:t>
      </w:r>
      <w:r>
        <w:rPr>
          <w:color w:val="000000"/>
          <w:spacing w:val="-9"/>
          <w:sz w:val="22"/>
          <w:szCs w:val="22"/>
        </w:rPr>
        <w:t xml:space="preserve">2.2 </w:t>
      </w:r>
      <w:r>
        <w:rPr>
          <w:color w:val="000000"/>
          <w:spacing w:val="-9"/>
          <w:sz w:val="22"/>
          <w:szCs w:val="22"/>
          <w:u w:val="single"/>
        </w:rPr>
        <w:t>Time Change</w:t>
      </w:r>
      <w:r>
        <w:rPr>
          <w:color w:val="000000"/>
          <w:spacing w:val="-9"/>
          <w:sz w:val="22"/>
          <w:szCs w:val="22"/>
        </w:rPr>
        <w:t xml:space="preserve">. The timer shall have the capability of being </w:t>
      </w:r>
      <w:r>
        <w:rPr>
          <w:color w:val="000000"/>
          <w:spacing w:val="-8"/>
          <w:sz w:val="22"/>
          <w:szCs w:val="22"/>
        </w:rPr>
        <w:t xml:space="preserve">manually set in the field for any 30-second period during a one to </w:t>
      </w:r>
      <w:r>
        <w:rPr>
          <w:color w:val="000000"/>
          <w:sz w:val="22"/>
          <w:szCs w:val="22"/>
        </w:rPr>
        <w:t>twelve-hour interval.</w:t>
      </w:r>
    </w:p>
    <w:p w:rsidR="00D640A1" w:rsidRDefault="00716643">
      <w:pPr>
        <w:shd w:val="clear" w:color="auto" w:fill="FFFFFF"/>
        <w:spacing w:before="263" w:line="238" w:lineRule="exact"/>
        <w:ind w:left="18"/>
      </w:pPr>
      <w:r>
        <w:rPr>
          <w:color w:val="000000"/>
          <w:spacing w:val="-6"/>
          <w:sz w:val="22"/>
          <w:szCs w:val="22"/>
        </w:rPr>
        <w:t>3.</w:t>
      </w:r>
      <w:r w:rsidR="002E1874">
        <w:rPr>
          <w:color w:val="000000"/>
          <w:spacing w:val="-6"/>
          <w:sz w:val="22"/>
          <w:szCs w:val="22"/>
        </w:rPr>
        <w:t>4.</w:t>
      </w:r>
      <w:r>
        <w:rPr>
          <w:color w:val="000000"/>
          <w:spacing w:val="-6"/>
          <w:sz w:val="22"/>
          <w:szCs w:val="22"/>
        </w:rPr>
        <w:t xml:space="preserve">2.3 </w:t>
      </w:r>
      <w:r>
        <w:rPr>
          <w:color w:val="000000"/>
          <w:spacing w:val="-6"/>
          <w:sz w:val="22"/>
          <w:szCs w:val="22"/>
          <w:u w:val="single"/>
        </w:rPr>
        <w:t>Frequency Control</w:t>
      </w:r>
      <w:r>
        <w:rPr>
          <w:color w:val="000000"/>
          <w:spacing w:val="-6"/>
          <w:sz w:val="22"/>
          <w:szCs w:val="22"/>
        </w:rPr>
        <w:t xml:space="preserve">. The transmitted frequency shall be controlled </w:t>
      </w:r>
      <w:r>
        <w:rPr>
          <w:color w:val="000000"/>
          <w:sz w:val="22"/>
          <w:szCs w:val="22"/>
        </w:rPr>
        <w:t>by a crystal oscillator.</w:t>
      </w:r>
    </w:p>
    <w:p w:rsidR="00D640A1" w:rsidRDefault="002E1874">
      <w:pPr>
        <w:shd w:val="clear" w:color="auto" w:fill="FFFFFF"/>
        <w:spacing w:before="245"/>
        <w:ind w:left="25"/>
      </w:pPr>
      <w:r>
        <w:rPr>
          <w:color w:val="000000"/>
          <w:spacing w:val="-9"/>
          <w:sz w:val="22"/>
          <w:szCs w:val="22"/>
        </w:rPr>
        <w:t>3.4</w:t>
      </w:r>
      <w:r w:rsidR="00716643">
        <w:rPr>
          <w:color w:val="000000"/>
          <w:spacing w:val="-9"/>
          <w:sz w:val="22"/>
          <w:szCs w:val="22"/>
        </w:rPr>
        <w:t>.</w:t>
      </w:r>
      <w:r>
        <w:rPr>
          <w:color w:val="000000"/>
          <w:spacing w:val="-9"/>
          <w:sz w:val="22"/>
          <w:szCs w:val="22"/>
        </w:rPr>
        <w:t>2.4</w:t>
      </w:r>
      <w:r w:rsidR="00716643">
        <w:rPr>
          <w:color w:val="000000"/>
          <w:spacing w:val="-9"/>
          <w:sz w:val="22"/>
          <w:szCs w:val="22"/>
        </w:rPr>
        <w:t xml:space="preserve"> </w:t>
      </w:r>
      <w:r w:rsidR="00716643">
        <w:rPr>
          <w:color w:val="000000"/>
          <w:spacing w:val="-9"/>
          <w:sz w:val="22"/>
          <w:szCs w:val="22"/>
          <w:u w:val="single"/>
        </w:rPr>
        <w:t>Oscillator Aging Rate</w:t>
      </w:r>
      <w:r w:rsidR="00716643">
        <w:rPr>
          <w:color w:val="000000"/>
          <w:spacing w:val="-9"/>
          <w:sz w:val="22"/>
          <w:szCs w:val="22"/>
        </w:rPr>
        <w:t xml:space="preserve">. </w:t>
      </w:r>
      <w:proofErr w:type="gramStart"/>
      <w:r w:rsidR="00716643">
        <w:rPr>
          <w:color w:val="000000"/>
          <w:spacing w:val="-9"/>
          <w:sz w:val="22"/>
          <w:szCs w:val="22"/>
        </w:rPr>
        <w:t>See 3</w:t>
      </w:r>
      <w:r>
        <w:rPr>
          <w:color w:val="000000"/>
          <w:spacing w:val="-9"/>
          <w:sz w:val="22"/>
          <w:szCs w:val="22"/>
        </w:rPr>
        <w:t>.4</w:t>
      </w:r>
      <w:r w:rsidR="00716643">
        <w:rPr>
          <w:color w:val="000000"/>
          <w:spacing w:val="-9"/>
          <w:sz w:val="22"/>
          <w:szCs w:val="22"/>
        </w:rPr>
        <w:t>.1.1.</w:t>
      </w:r>
      <w:proofErr w:type="gramEnd"/>
    </w:p>
    <w:p w:rsidR="00D640A1" w:rsidRDefault="00716643">
      <w:pPr>
        <w:shd w:val="clear" w:color="auto" w:fill="FFFFFF"/>
        <w:spacing w:before="230"/>
        <w:ind w:left="25"/>
      </w:pPr>
      <w:r>
        <w:rPr>
          <w:color w:val="000000"/>
          <w:spacing w:val="-3"/>
          <w:sz w:val="22"/>
          <w:szCs w:val="22"/>
        </w:rPr>
        <w:t>3.</w:t>
      </w:r>
      <w:r w:rsidR="002E1874">
        <w:rPr>
          <w:color w:val="000000"/>
          <w:spacing w:val="-3"/>
          <w:sz w:val="22"/>
          <w:szCs w:val="22"/>
        </w:rPr>
        <w:t>4</w:t>
      </w:r>
      <w:r>
        <w:rPr>
          <w:color w:val="000000"/>
          <w:spacing w:val="-3"/>
          <w:sz w:val="22"/>
          <w:szCs w:val="22"/>
        </w:rPr>
        <w:t>.2.</w:t>
      </w:r>
      <w:r w:rsidR="002E1874">
        <w:rPr>
          <w:color w:val="000000"/>
          <w:spacing w:val="-3"/>
          <w:sz w:val="22"/>
          <w:szCs w:val="22"/>
        </w:rPr>
        <w:t>5</w:t>
      </w:r>
      <w:r>
        <w:rPr>
          <w:color w:val="000000"/>
          <w:spacing w:val="-3"/>
          <w:sz w:val="22"/>
          <w:szCs w:val="22"/>
        </w:rPr>
        <w:t xml:space="preserve"> </w:t>
      </w:r>
      <w:r>
        <w:rPr>
          <w:color w:val="000000"/>
          <w:spacing w:val="-3"/>
          <w:sz w:val="22"/>
          <w:szCs w:val="22"/>
          <w:u w:val="single"/>
        </w:rPr>
        <w:t>Oscillator Stability</w:t>
      </w:r>
      <w:r>
        <w:rPr>
          <w:color w:val="000000"/>
          <w:spacing w:val="-3"/>
          <w:sz w:val="22"/>
          <w:szCs w:val="22"/>
        </w:rPr>
        <w:t>.</w:t>
      </w:r>
      <w:r w:rsidR="00B655E1">
        <w:rPr>
          <w:color w:val="000000"/>
          <w:spacing w:val="-3"/>
          <w:sz w:val="22"/>
          <w:szCs w:val="22"/>
        </w:rPr>
        <w:t xml:space="preserve"> </w:t>
      </w:r>
      <w:proofErr w:type="gramStart"/>
      <w:r>
        <w:rPr>
          <w:color w:val="000000"/>
          <w:spacing w:val="-3"/>
          <w:sz w:val="22"/>
          <w:szCs w:val="22"/>
        </w:rPr>
        <w:t>See 3.</w:t>
      </w:r>
      <w:r w:rsidR="002E1874">
        <w:rPr>
          <w:color w:val="000000"/>
          <w:spacing w:val="-3"/>
          <w:sz w:val="22"/>
          <w:szCs w:val="22"/>
        </w:rPr>
        <w:t>4</w:t>
      </w:r>
      <w:r>
        <w:rPr>
          <w:color w:val="000000"/>
          <w:spacing w:val="-3"/>
          <w:sz w:val="22"/>
          <w:szCs w:val="22"/>
        </w:rPr>
        <w:t>.1.2.</w:t>
      </w:r>
      <w:proofErr w:type="gramEnd"/>
    </w:p>
    <w:p w:rsidR="00D640A1" w:rsidRDefault="00716643">
      <w:pPr>
        <w:shd w:val="clear" w:color="auto" w:fill="FFFFFF"/>
        <w:spacing w:before="238" w:line="252" w:lineRule="exact"/>
        <w:ind w:left="29" w:right="461"/>
      </w:pPr>
      <w:r>
        <w:rPr>
          <w:color w:val="000000"/>
          <w:spacing w:val="-7"/>
          <w:sz w:val="22"/>
          <w:szCs w:val="22"/>
        </w:rPr>
        <w:t>3.</w:t>
      </w:r>
      <w:r w:rsidR="002E1874">
        <w:rPr>
          <w:color w:val="000000"/>
          <w:spacing w:val="-7"/>
          <w:sz w:val="22"/>
          <w:szCs w:val="22"/>
        </w:rPr>
        <w:t>4</w:t>
      </w:r>
      <w:r>
        <w:rPr>
          <w:color w:val="000000"/>
          <w:spacing w:val="-7"/>
          <w:sz w:val="22"/>
          <w:szCs w:val="22"/>
        </w:rPr>
        <w:t xml:space="preserve">.2.6 </w:t>
      </w:r>
      <w:r>
        <w:rPr>
          <w:color w:val="000000"/>
          <w:spacing w:val="-7"/>
          <w:sz w:val="22"/>
          <w:szCs w:val="22"/>
          <w:u w:val="single"/>
        </w:rPr>
        <w:t>Tuning Range</w:t>
      </w:r>
      <w:r>
        <w:rPr>
          <w:color w:val="000000"/>
          <w:spacing w:val="-7"/>
          <w:sz w:val="22"/>
          <w:szCs w:val="22"/>
        </w:rPr>
        <w:t xml:space="preserve">. The tuning range of the transmitter operating </w:t>
      </w:r>
      <w:r>
        <w:rPr>
          <w:color w:val="000000"/>
          <w:sz w:val="22"/>
          <w:szCs w:val="22"/>
        </w:rPr>
        <w:t>in the timed mode shall be ±1</w:t>
      </w:r>
      <w:r w:rsidR="002E1874">
        <w:rPr>
          <w:color w:val="000000"/>
          <w:sz w:val="22"/>
          <w:szCs w:val="22"/>
        </w:rPr>
        <w:t>50</w:t>
      </w:r>
      <w:r>
        <w:rPr>
          <w:color w:val="000000"/>
          <w:sz w:val="22"/>
          <w:szCs w:val="22"/>
        </w:rPr>
        <w:t xml:space="preserve"> </w:t>
      </w:r>
      <w:r w:rsidR="002E1874">
        <w:rPr>
          <w:color w:val="000000"/>
          <w:sz w:val="22"/>
          <w:szCs w:val="22"/>
        </w:rPr>
        <w:t>k</w:t>
      </w:r>
      <w:r>
        <w:rPr>
          <w:color w:val="000000"/>
          <w:sz w:val="22"/>
          <w:szCs w:val="22"/>
        </w:rPr>
        <w:t>Hz.</w:t>
      </w:r>
    </w:p>
    <w:p w:rsidR="00D640A1" w:rsidRDefault="00716643">
      <w:pPr>
        <w:shd w:val="clear" w:color="auto" w:fill="FFFFFF"/>
        <w:spacing w:before="248" w:line="241" w:lineRule="exact"/>
        <w:ind w:left="11" w:right="461"/>
      </w:pPr>
      <w:r>
        <w:rPr>
          <w:color w:val="000000"/>
          <w:spacing w:val="-4"/>
          <w:sz w:val="22"/>
          <w:szCs w:val="22"/>
        </w:rPr>
        <w:t xml:space="preserve">3.5 </w:t>
      </w:r>
      <w:r>
        <w:rPr>
          <w:color w:val="000000"/>
          <w:spacing w:val="-4"/>
          <w:sz w:val="22"/>
          <w:szCs w:val="22"/>
          <w:u w:val="single"/>
        </w:rPr>
        <w:t>Antennas</w:t>
      </w:r>
      <w:r>
        <w:rPr>
          <w:color w:val="000000"/>
          <w:spacing w:val="-4"/>
          <w:sz w:val="22"/>
          <w:szCs w:val="22"/>
        </w:rPr>
        <w:t xml:space="preserve">. The antennas for the two modes of operation of the </w:t>
      </w:r>
      <w:r>
        <w:rPr>
          <w:color w:val="000000"/>
          <w:spacing w:val="-8"/>
          <w:sz w:val="22"/>
          <w:szCs w:val="22"/>
        </w:rPr>
        <w:t xml:space="preserve">DCPRS shall operate at the frequency specified in paragraph 3.3 and both antennas for both modes of operation shall have the following </w:t>
      </w:r>
      <w:r>
        <w:rPr>
          <w:color w:val="000000"/>
          <w:sz w:val="22"/>
          <w:szCs w:val="22"/>
        </w:rPr>
        <w:t>characteristics:</w:t>
      </w:r>
    </w:p>
    <w:p w:rsidR="00D640A1" w:rsidRDefault="00716643">
      <w:pPr>
        <w:shd w:val="clear" w:color="auto" w:fill="FFFFFF"/>
        <w:spacing w:before="259" w:line="238" w:lineRule="exact"/>
        <w:ind w:left="32" w:right="922"/>
      </w:pPr>
      <w:r>
        <w:rPr>
          <w:color w:val="000000"/>
          <w:spacing w:val="-7"/>
          <w:sz w:val="22"/>
          <w:szCs w:val="22"/>
        </w:rPr>
        <w:t>3</w:t>
      </w:r>
      <w:r w:rsidR="002E1874">
        <w:rPr>
          <w:color w:val="000000"/>
          <w:spacing w:val="-7"/>
          <w:sz w:val="22"/>
          <w:szCs w:val="22"/>
        </w:rPr>
        <w:t>.</w:t>
      </w:r>
      <w:r>
        <w:rPr>
          <w:color w:val="000000"/>
          <w:spacing w:val="-7"/>
          <w:sz w:val="22"/>
          <w:szCs w:val="22"/>
        </w:rPr>
        <w:t>5</w:t>
      </w:r>
      <w:r w:rsidR="002E1874">
        <w:rPr>
          <w:color w:val="000000"/>
          <w:spacing w:val="-7"/>
          <w:sz w:val="22"/>
          <w:szCs w:val="22"/>
        </w:rPr>
        <w:t>.</w:t>
      </w:r>
      <w:r>
        <w:rPr>
          <w:color w:val="000000"/>
          <w:spacing w:val="-7"/>
          <w:sz w:val="22"/>
          <w:szCs w:val="22"/>
        </w:rPr>
        <w:t>1 B</w:t>
      </w:r>
      <w:r>
        <w:rPr>
          <w:color w:val="000000"/>
          <w:spacing w:val="-7"/>
          <w:sz w:val="22"/>
          <w:szCs w:val="22"/>
          <w:u w:val="single"/>
        </w:rPr>
        <w:t>andwidth</w:t>
      </w:r>
      <w:r>
        <w:rPr>
          <w:color w:val="000000"/>
          <w:spacing w:val="-7"/>
          <w:sz w:val="22"/>
          <w:szCs w:val="22"/>
        </w:rPr>
        <w:t xml:space="preserve">. The antenna shall have a bandwidth of 100 MHz </w:t>
      </w:r>
      <w:r>
        <w:rPr>
          <w:color w:val="000000"/>
          <w:sz w:val="22"/>
          <w:szCs w:val="22"/>
        </w:rPr>
        <w:t xml:space="preserve">centered at </w:t>
      </w:r>
      <w:r w:rsidR="002E1874">
        <w:rPr>
          <w:color w:val="000000"/>
          <w:sz w:val="22"/>
          <w:szCs w:val="22"/>
        </w:rPr>
        <w:t>4</w:t>
      </w:r>
      <w:r w:rsidR="00B655E1">
        <w:rPr>
          <w:color w:val="000000"/>
          <w:sz w:val="22"/>
          <w:szCs w:val="22"/>
        </w:rPr>
        <w:t>3</w:t>
      </w:r>
      <w:r w:rsidR="002E1874">
        <w:rPr>
          <w:color w:val="000000"/>
          <w:sz w:val="22"/>
          <w:szCs w:val="22"/>
        </w:rPr>
        <w:t xml:space="preserve">0 </w:t>
      </w:r>
      <w:proofErr w:type="spellStart"/>
      <w:r w:rsidR="002E1874">
        <w:rPr>
          <w:color w:val="000000"/>
          <w:sz w:val="22"/>
          <w:szCs w:val="22"/>
        </w:rPr>
        <w:t>MHz</w:t>
      </w:r>
      <w:r>
        <w:rPr>
          <w:color w:val="000000"/>
          <w:sz w:val="22"/>
          <w:szCs w:val="22"/>
        </w:rPr>
        <w:t>.</w:t>
      </w:r>
      <w:proofErr w:type="spellEnd"/>
    </w:p>
    <w:p w:rsidR="00D640A1" w:rsidRDefault="00716643">
      <w:pPr>
        <w:shd w:val="clear" w:color="auto" w:fill="FFFFFF"/>
        <w:spacing w:before="252" w:line="241" w:lineRule="exact"/>
        <w:ind w:left="14"/>
      </w:pPr>
      <w:r>
        <w:rPr>
          <w:color w:val="000000"/>
          <w:spacing w:val="-6"/>
          <w:sz w:val="22"/>
          <w:szCs w:val="22"/>
        </w:rPr>
        <w:t>3</w:t>
      </w:r>
      <w:r w:rsidR="002E1874">
        <w:rPr>
          <w:color w:val="000000"/>
          <w:spacing w:val="-6"/>
          <w:sz w:val="22"/>
          <w:szCs w:val="22"/>
        </w:rPr>
        <w:t>.</w:t>
      </w:r>
      <w:r>
        <w:rPr>
          <w:color w:val="000000"/>
          <w:spacing w:val="-6"/>
          <w:sz w:val="22"/>
          <w:szCs w:val="22"/>
        </w:rPr>
        <w:t>5</w:t>
      </w:r>
      <w:r w:rsidR="002E1874">
        <w:rPr>
          <w:color w:val="000000"/>
          <w:spacing w:val="-6"/>
          <w:sz w:val="22"/>
          <w:szCs w:val="22"/>
        </w:rPr>
        <w:t>.</w:t>
      </w:r>
      <w:r>
        <w:rPr>
          <w:color w:val="000000"/>
          <w:spacing w:val="-6"/>
          <w:sz w:val="22"/>
          <w:szCs w:val="22"/>
        </w:rPr>
        <w:t xml:space="preserve">2 </w:t>
      </w:r>
      <w:r>
        <w:rPr>
          <w:color w:val="000000"/>
          <w:spacing w:val="-6"/>
          <w:sz w:val="22"/>
          <w:szCs w:val="22"/>
          <w:u w:val="single"/>
        </w:rPr>
        <w:t>Pattern</w:t>
      </w:r>
      <w:r>
        <w:rPr>
          <w:color w:val="000000"/>
          <w:spacing w:val="-6"/>
          <w:sz w:val="22"/>
          <w:szCs w:val="22"/>
        </w:rPr>
        <w:t xml:space="preserve">. The pattern shall be such as to allow ease of pointing. </w:t>
      </w:r>
      <w:r>
        <w:rPr>
          <w:color w:val="000000"/>
          <w:spacing w:val="-8"/>
          <w:sz w:val="22"/>
          <w:szCs w:val="22"/>
        </w:rPr>
        <w:t>However, the beam</w:t>
      </w:r>
      <w:r w:rsidR="00B655E1">
        <w:rPr>
          <w:color w:val="000000"/>
          <w:spacing w:val="-8"/>
          <w:sz w:val="22"/>
          <w:szCs w:val="22"/>
        </w:rPr>
        <w:t>-</w:t>
      </w:r>
      <w:r>
        <w:rPr>
          <w:color w:val="000000"/>
          <w:spacing w:val="-8"/>
          <w:sz w:val="22"/>
          <w:szCs w:val="22"/>
        </w:rPr>
        <w:t xml:space="preserve">width shall be a maximum of 60° measured at the 3 dB </w:t>
      </w:r>
      <w:r>
        <w:rPr>
          <w:color w:val="000000"/>
          <w:sz w:val="22"/>
          <w:szCs w:val="22"/>
        </w:rPr>
        <w:t>point.</w:t>
      </w:r>
    </w:p>
    <w:p w:rsidR="00D640A1" w:rsidRDefault="00716643">
      <w:pPr>
        <w:shd w:val="clear" w:color="auto" w:fill="FFFFFF"/>
        <w:spacing w:before="238"/>
        <w:ind w:left="29"/>
      </w:pPr>
      <w:r>
        <w:rPr>
          <w:color w:val="000000"/>
          <w:spacing w:val="-7"/>
          <w:sz w:val="22"/>
          <w:szCs w:val="22"/>
        </w:rPr>
        <w:t>3</w:t>
      </w:r>
      <w:r w:rsidR="002E1874">
        <w:rPr>
          <w:color w:val="000000"/>
          <w:spacing w:val="-7"/>
          <w:sz w:val="22"/>
          <w:szCs w:val="22"/>
        </w:rPr>
        <w:t>.</w:t>
      </w:r>
      <w:r>
        <w:rPr>
          <w:color w:val="000000"/>
          <w:spacing w:val="-7"/>
          <w:sz w:val="22"/>
          <w:szCs w:val="22"/>
        </w:rPr>
        <w:t xml:space="preserve">5.3 </w:t>
      </w:r>
      <w:r>
        <w:rPr>
          <w:color w:val="000000"/>
          <w:spacing w:val="-7"/>
          <w:sz w:val="22"/>
          <w:szCs w:val="22"/>
          <w:u w:val="single"/>
        </w:rPr>
        <w:t>Gain</w:t>
      </w:r>
      <w:r>
        <w:rPr>
          <w:color w:val="000000"/>
          <w:spacing w:val="-7"/>
          <w:sz w:val="22"/>
          <w:szCs w:val="22"/>
        </w:rPr>
        <w:t>. Gain shall be a minimum of 10 d</w:t>
      </w:r>
      <w:r w:rsidR="002E1874">
        <w:rPr>
          <w:color w:val="000000"/>
          <w:spacing w:val="-7"/>
          <w:sz w:val="22"/>
          <w:szCs w:val="22"/>
        </w:rPr>
        <w:t>B</w:t>
      </w:r>
      <w:r>
        <w:rPr>
          <w:color w:val="000000"/>
          <w:spacing w:val="-7"/>
          <w:sz w:val="22"/>
          <w:szCs w:val="22"/>
        </w:rPr>
        <w:t xml:space="preserve"> at the 3 dB point.</w:t>
      </w:r>
    </w:p>
    <w:p w:rsidR="00D640A1" w:rsidRDefault="00716643">
      <w:pPr>
        <w:shd w:val="clear" w:color="auto" w:fill="FFFFFF"/>
        <w:spacing w:before="227" w:line="245" w:lineRule="exact"/>
        <w:ind w:left="22" w:right="922"/>
      </w:pPr>
      <w:r>
        <w:rPr>
          <w:color w:val="000000"/>
          <w:spacing w:val="-5"/>
          <w:sz w:val="22"/>
          <w:szCs w:val="22"/>
        </w:rPr>
        <w:t>3.5.</w:t>
      </w:r>
      <w:r w:rsidR="002E1874">
        <w:rPr>
          <w:color w:val="000000"/>
          <w:spacing w:val="-5"/>
          <w:sz w:val="22"/>
          <w:szCs w:val="22"/>
        </w:rPr>
        <w:t>4</w:t>
      </w:r>
      <w:r>
        <w:rPr>
          <w:color w:val="000000"/>
          <w:spacing w:val="-5"/>
          <w:sz w:val="22"/>
          <w:szCs w:val="22"/>
        </w:rPr>
        <w:t xml:space="preserve"> </w:t>
      </w:r>
      <w:r>
        <w:rPr>
          <w:color w:val="000000"/>
          <w:spacing w:val="-5"/>
          <w:sz w:val="22"/>
          <w:szCs w:val="22"/>
          <w:u w:val="single"/>
        </w:rPr>
        <w:t>Polarization</w:t>
      </w:r>
      <w:r>
        <w:rPr>
          <w:color w:val="000000"/>
          <w:spacing w:val="-5"/>
          <w:sz w:val="22"/>
          <w:szCs w:val="22"/>
        </w:rPr>
        <w:t>. Polarization shall be right</w:t>
      </w:r>
      <w:r w:rsidR="002E1874">
        <w:rPr>
          <w:color w:val="000000"/>
          <w:spacing w:val="-5"/>
          <w:sz w:val="22"/>
          <w:szCs w:val="22"/>
        </w:rPr>
        <w:t>-</w:t>
      </w:r>
      <w:r>
        <w:rPr>
          <w:color w:val="000000"/>
          <w:spacing w:val="-5"/>
          <w:sz w:val="22"/>
          <w:szCs w:val="22"/>
        </w:rPr>
        <w:t xml:space="preserve">hand circular. </w:t>
      </w:r>
      <w:proofErr w:type="gramStart"/>
      <w:r>
        <w:rPr>
          <w:color w:val="000000"/>
          <w:sz w:val="22"/>
          <w:szCs w:val="22"/>
        </w:rPr>
        <w:t>According</w:t>
      </w:r>
      <w:r w:rsidR="00B655E1">
        <w:rPr>
          <w:color w:val="000000"/>
          <w:sz w:val="22"/>
          <w:szCs w:val="22"/>
        </w:rPr>
        <w:t xml:space="preserve"> </w:t>
      </w:r>
      <w:r>
        <w:rPr>
          <w:color w:val="000000"/>
          <w:sz w:val="22"/>
          <w:szCs w:val="22"/>
        </w:rPr>
        <w:t xml:space="preserve">to </w:t>
      </w:r>
      <w:r w:rsidR="00B655E1">
        <w:rPr>
          <w:color w:val="000000"/>
          <w:sz w:val="22"/>
          <w:szCs w:val="22"/>
        </w:rPr>
        <w:t>I</w:t>
      </w:r>
      <w:r>
        <w:rPr>
          <w:color w:val="000000"/>
          <w:sz w:val="22"/>
          <w:szCs w:val="22"/>
        </w:rPr>
        <w:t>EEE standard 6</w:t>
      </w:r>
      <w:r w:rsidR="002E1874">
        <w:rPr>
          <w:color w:val="000000"/>
          <w:sz w:val="22"/>
          <w:szCs w:val="22"/>
        </w:rPr>
        <w:t>5</w:t>
      </w:r>
      <w:r>
        <w:rPr>
          <w:color w:val="000000"/>
          <w:sz w:val="22"/>
          <w:szCs w:val="22"/>
        </w:rPr>
        <w:t>.3</w:t>
      </w:r>
      <w:r w:rsidR="002E1874">
        <w:rPr>
          <w:color w:val="000000"/>
          <w:sz w:val="22"/>
          <w:szCs w:val="22"/>
        </w:rPr>
        <w:t>4</w:t>
      </w:r>
      <w:r>
        <w:rPr>
          <w:color w:val="000000"/>
          <w:sz w:val="22"/>
          <w:szCs w:val="22"/>
        </w:rPr>
        <w:t>.</w:t>
      </w:r>
      <w:r w:rsidR="002E1874">
        <w:rPr>
          <w:color w:val="000000"/>
          <w:sz w:val="22"/>
          <w:szCs w:val="22"/>
        </w:rPr>
        <w:t>159</w:t>
      </w:r>
      <w:r>
        <w:rPr>
          <w:color w:val="000000"/>
          <w:sz w:val="22"/>
          <w:szCs w:val="22"/>
        </w:rPr>
        <w:t>.</w:t>
      </w:r>
      <w:proofErr w:type="gramEnd"/>
    </w:p>
    <w:p w:rsidR="00D640A1" w:rsidRDefault="00716643">
      <w:pPr>
        <w:shd w:val="clear" w:color="auto" w:fill="FFFFFF"/>
        <w:spacing w:before="241" w:line="234" w:lineRule="exact"/>
        <w:ind w:left="14" w:right="461"/>
      </w:pPr>
      <w:r>
        <w:rPr>
          <w:color w:val="000000"/>
          <w:spacing w:val="-5"/>
          <w:sz w:val="22"/>
          <w:szCs w:val="22"/>
        </w:rPr>
        <w:t xml:space="preserve">3.5.5 </w:t>
      </w:r>
      <w:r>
        <w:rPr>
          <w:color w:val="000000"/>
          <w:spacing w:val="-5"/>
          <w:sz w:val="22"/>
          <w:szCs w:val="22"/>
          <w:u w:val="single"/>
        </w:rPr>
        <w:t>Pointing</w:t>
      </w:r>
      <w:r>
        <w:rPr>
          <w:color w:val="000000"/>
          <w:spacing w:val="-5"/>
          <w:sz w:val="22"/>
          <w:szCs w:val="22"/>
        </w:rPr>
        <w:t>. Antenna and mount shall be such as to allow ease</w:t>
      </w:r>
      <w:r w:rsidR="002E1874">
        <w:rPr>
          <w:color w:val="000000"/>
          <w:spacing w:val="-5"/>
          <w:sz w:val="22"/>
          <w:szCs w:val="22"/>
        </w:rPr>
        <w:t xml:space="preserve"> </w:t>
      </w:r>
      <w:r>
        <w:rPr>
          <w:color w:val="000000"/>
          <w:spacing w:val="-5"/>
          <w:sz w:val="22"/>
          <w:szCs w:val="22"/>
        </w:rPr>
        <w:t xml:space="preserve">of </w:t>
      </w:r>
      <w:r>
        <w:rPr>
          <w:color w:val="000000"/>
          <w:sz w:val="22"/>
          <w:szCs w:val="22"/>
        </w:rPr>
        <w:t>pointing and installation with simple equipment.</w:t>
      </w:r>
    </w:p>
    <w:p w:rsidR="00D640A1" w:rsidRDefault="00D640A1">
      <w:pPr>
        <w:shd w:val="clear" w:color="auto" w:fill="FFFFFF"/>
        <w:spacing w:before="241" w:line="234" w:lineRule="exact"/>
        <w:ind w:left="14" w:right="461"/>
        <w:sectPr w:rsidR="00D640A1">
          <w:pgSz w:w="12240" w:h="15840"/>
          <w:pgMar w:top="1393" w:right="1043" w:bottom="360" w:left="2002" w:header="720" w:footer="720" w:gutter="0"/>
          <w:cols w:space="60"/>
          <w:noEndnote/>
        </w:sectPr>
      </w:pPr>
    </w:p>
    <w:p w:rsidR="00D640A1" w:rsidRDefault="00716643">
      <w:pPr>
        <w:shd w:val="clear" w:color="auto" w:fill="FFFFFF"/>
        <w:ind w:left="32"/>
      </w:pPr>
      <w:r>
        <w:rPr>
          <w:color w:val="000000"/>
          <w:spacing w:val="-9"/>
          <w:sz w:val="22"/>
          <w:szCs w:val="22"/>
        </w:rPr>
        <w:lastRenderedPageBreak/>
        <w:t>Specification No. 200.001</w:t>
      </w:r>
    </w:p>
    <w:p w:rsidR="00D640A1" w:rsidRDefault="00716643">
      <w:pPr>
        <w:shd w:val="clear" w:color="auto" w:fill="FFFFFF"/>
        <w:spacing w:before="234" w:line="248" w:lineRule="exact"/>
        <w:ind w:left="36" w:right="461"/>
      </w:pPr>
      <w:r w:rsidRPr="002E1874">
        <w:rPr>
          <w:rFonts w:ascii="Times New Roman" w:hAnsi="Times New Roman" w:cs="Times New Roman"/>
          <w:iCs/>
          <w:color w:val="000000"/>
          <w:spacing w:val="-8"/>
          <w:sz w:val="22"/>
          <w:szCs w:val="22"/>
        </w:rPr>
        <w:t>3.</w:t>
      </w:r>
      <w:r w:rsidR="002E1874">
        <w:rPr>
          <w:rFonts w:ascii="Times New Roman" w:hAnsi="Times New Roman" w:cs="Times New Roman"/>
          <w:iCs/>
          <w:color w:val="000000"/>
          <w:spacing w:val="-8"/>
          <w:sz w:val="22"/>
          <w:szCs w:val="22"/>
        </w:rPr>
        <w:t>5</w:t>
      </w:r>
      <w:r w:rsidRPr="002E1874">
        <w:rPr>
          <w:rFonts w:ascii="Times New Roman" w:hAnsi="Times New Roman" w:cs="Times New Roman"/>
          <w:iCs/>
          <w:color w:val="000000"/>
          <w:spacing w:val="-8"/>
          <w:sz w:val="22"/>
          <w:szCs w:val="22"/>
        </w:rPr>
        <w:t>.6</w:t>
      </w:r>
      <w:r>
        <w:rPr>
          <w:rFonts w:ascii="Times New Roman" w:hAnsi="Times New Roman" w:cs="Times New Roman"/>
          <w:i/>
          <w:iCs/>
          <w:color w:val="000000"/>
          <w:spacing w:val="-8"/>
          <w:sz w:val="22"/>
          <w:szCs w:val="22"/>
        </w:rPr>
        <w:t xml:space="preserve">    </w:t>
      </w:r>
      <w:r>
        <w:rPr>
          <w:color w:val="000000"/>
          <w:spacing w:val="-8"/>
          <w:sz w:val="22"/>
          <w:szCs w:val="22"/>
          <w:u w:val="single"/>
        </w:rPr>
        <w:t>Standing Wave-Ratio (SWR)</w:t>
      </w:r>
      <w:r>
        <w:rPr>
          <w:color w:val="000000"/>
          <w:spacing w:val="-8"/>
          <w:sz w:val="22"/>
          <w:szCs w:val="22"/>
        </w:rPr>
        <w:t xml:space="preserve">. The SWR shall be less than 1.5 to 1 </w:t>
      </w:r>
      <w:r>
        <w:rPr>
          <w:color w:val="000000"/>
          <w:sz w:val="22"/>
          <w:szCs w:val="22"/>
        </w:rPr>
        <w:t>over the bandwidth specified in 3</w:t>
      </w:r>
      <w:r w:rsidR="002E1874">
        <w:rPr>
          <w:color w:val="000000"/>
          <w:sz w:val="22"/>
          <w:szCs w:val="22"/>
        </w:rPr>
        <w:t>.</w:t>
      </w:r>
      <w:r>
        <w:rPr>
          <w:color w:val="000000"/>
          <w:sz w:val="22"/>
          <w:szCs w:val="22"/>
        </w:rPr>
        <w:t>5.1 above.</w:t>
      </w:r>
    </w:p>
    <w:p w:rsidR="00D640A1" w:rsidRDefault="00716643">
      <w:pPr>
        <w:shd w:val="clear" w:color="auto" w:fill="FFFFFF"/>
        <w:spacing w:before="241" w:line="245" w:lineRule="exact"/>
        <w:ind w:left="32" w:right="461"/>
      </w:pPr>
      <w:r>
        <w:rPr>
          <w:color w:val="000000"/>
          <w:spacing w:val="-6"/>
          <w:sz w:val="22"/>
          <w:szCs w:val="22"/>
        </w:rPr>
        <w:t xml:space="preserve">3.5.7 </w:t>
      </w:r>
      <w:r>
        <w:rPr>
          <w:color w:val="000000"/>
          <w:spacing w:val="-6"/>
          <w:sz w:val="22"/>
          <w:szCs w:val="22"/>
          <w:u w:val="single"/>
        </w:rPr>
        <w:t>Impedance</w:t>
      </w:r>
      <w:r>
        <w:rPr>
          <w:color w:val="000000"/>
          <w:spacing w:val="-6"/>
          <w:sz w:val="22"/>
          <w:szCs w:val="22"/>
        </w:rPr>
        <w:t xml:space="preserve">. Impedance of the antenna shall be nominally 50 ohms </w:t>
      </w:r>
      <w:r>
        <w:rPr>
          <w:color w:val="000000"/>
          <w:sz w:val="22"/>
          <w:szCs w:val="22"/>
        </w:rPr>
        <w:t>in both transmit and receive modes.</w:t>
      </w:r>
    </w:p>
    <w:p w:rsidR="00D640A1" w:rsidRDefault="00716643">
      <w:pPr>
        <w:shd w:val="clear" w:color="auto" w:fill="FFFFFF"/>
        <w:spacing w:before="248" w:line="248" w:lineRule="exact"/>
        <w:ind w:left="29" w:right="461"/>
      </w:pPr>
      <w:r>
        <w:rPr>
          <w:color w:val="000000"/>
          <w:spacing w:val="-5"/>
          <w:sz w:val="22"/>
          <w:szCs w:val="22"/>
        </w:rPr>
        <w:t xml:space="preserve">3.6 </w:t>
      </w:r>
      <w:r>
        <w:rPr>
          <w:color w:val="000000"/>
          <w:spacing w:val="-5"/>
          <w:sz w:val="22"/>
          <w:szCs w:val="22"/>
          <w:u w:val="single"/>
        </w:rPr>
        <w:t>Diplexer of TR Switch</w:t>
      </w:r>
      <w:r>
        <w:rPr>
          <w:color w:val="000000"/>
          <w:spacing w:val="-5"/>
          <w:sz w:val="22"/>
          <w:szCs w:val="22"/>
        </w:rPr>
        <w:t xml:space="preserve">. The interrogated DCPRS shall incorporate </w:t>
      </w:r>
      <w:r>
        <w:rPr>
          <w:color w:val="000000"/>
          <w:spacing w:val="-9"/>
          <w:sz w:val="22"/>
          <w:szCs w:val="22"/>
        </w:rPr>
        <w:t>a diplexer or TR switch to allow a single antenna to be employed.</w:t>
      </w:r>
    </w:p>
    <w:p w:rsidR="00D640A1" w:rsidRDefault="00716643" w:rsidP="00F7625A">
      <w:pPr>
        <w:numPr>
          <w:ilvl w:val="0"/>
          <w:numId w:val="3"/>
        </w:numPr>
        <w:shd w:val="clear" w:color="auto" w:fill="FFFFFF"/>
        <w:tabs>
          <w:tab w:val="left" w:pos="896"/>
        </w:tabs>
        <w:spacing w:before="238" w:line="248" w:lineRule="exact"/>
        <w:ind w:left="25" w:right="461"/>
        <w:rPr>
          <w:color w:val="000000"/>
          <w:spacing w:val="-20"/>
          <w:sz w:val="22"/>
          <w:szCs w:val="22"/>
        </w:rPr>
      </w:pPr>
      <w:r>
        <w:rPr>
          <w:color w:val="000000"/>
          <w:spacing w:val="-7"/>
          <w:sz w:val="22"/>
          <w:szCs w:val="22"/>
          <w:u w:val="single"/>
        </w:rPr>
        <w:t>Frequency Range</w:t>
      </w:r>
      <w:r>
        <w:rPr>
          <w:color w:val="000000"/>
          <w:spacing w:val="-7"/>
          <w:sz w:val="22"/>
          <w:szCs w:val="22"/>
        </w:rPr>
        <w:t xml:space="preserve">. The frequency range and bandwidth shall be as </w:t>
      </w:r>
      <w:r>
        <w:rPr>
          <w:color w:val="000000"/>
          <w:sz w:val="22"/>
          <w:szCs w:val="22"/>
        </w:rPr>
        <w:t>specified in paragraphs 3</w:t>
      </w:r>
      <w:r w:rsidR="002E1874">
        <w:rPr>
          <w:color w:val="000000"/>
          <w:sz w:val="22"/>
          <w:szCs w:val="22"/>
        </w:rPr>
        <w:t>.</w:t>
      </w:r>
      <w:r>
        <w:rPr>
          <w:color w:val="000000"/>
          <w:sz w:val="22"/>
          <w:szCs w:val="22"/>
        </w:rPr>
        <w:t>3</w:t>
      </w:r>
      <w:r w:rsidR="002E1874">
        <w:rPr>
          <w:color w:val="000000"/>
          <w:sz w:val="22"/>
          <w:szCs w:val="22"/>
        </w:rPr>
        <w:t>.</w:t>
      </w:r>
      <w:r>
        <w:rPr>
          <w:color w:val="000000"/>
          <w:sz w:val="22"/>
          <w:szCs w:val="22"/>
        </w:rPr>
        <w:t>1</w:t>
      </w:r>
      <w:r w:rsidR="002E1874">
        <w:rPr>
          <w:color w:val="000000"/>
          <w:sz w:val="22"/>
          <w:szCs w:val="22"/>
        </w:rPr>
        <w:t xml:space="preserve">, </w:t>
      </w:r>
      <w:r>
        <w:rPr>
          <w:color w:val="000000"/>
          <w:sz w:val="22"/>
          <w:szCs w:val="22"/>
        </w:rPr>
        <w:t>3.3.2, and 3.5.1.</w:t>
      </w:r>
    </w:p>
    <w:p w:rsidR="00D640A1" w:rsidRDefault="00716643" w:rsidP="00F7625A">
      <w:pPr>
        <w:numPr>
          <w:ilvl w:val="0"/>
          <w:numId w:val="3"/>
        </w:numPr>
        <w:shd w:val="clear" w:color="auto" w:fill="FFFFFF"/>
        <w:tabs>
          <w:tab w:val="left" w:pos="896"/>
        </w:tabs>
        <w:spacing w:before="227"/>
        <w:ind w:left="25"/>
        <w:rPr>
          <w:color w:val="000000"/>
          <w:spacing w:val="-13"/>
          <w:sz w:val="22"/>
          <w:szCs w:val="22"/>
        </w:rPr>
      </w:pPr>
      <w:r>
        <w:rPr>
          <w:color w:val="000000"/>
          <w:spacing w:val="-4"/>
          <w:sz w:val="22"/>
          <w:szCs w:val="22"/>
          <w:u w:val="single"/>
        </w:rPr>
        <w:t>Power Rating</w:t>
      </w:r>
      <w:r>
        <w:rPr>
          <w:color w:val="000000"/>
          <w:spacing w:val="-4"/>
          <w:sz w:val="22"/>
          <w:szCs w:val="22"/>
        </w:rPr>
        <w:t xml:space="preserve">. The power rating shall be </w:t>
      </w:r>
      <w:r w:rsidR="002E1874">
        <w:rPr>
          <w:color w:val="000000"/>
          <w:spacing w:val="-4"/>
          <w:sz w:val="22"/>
          <w:szCs w:val="22"/>
        </w:rPr>
        <w:t>50</w:t>
      </w:r>
      <w:r>
        <w:rPr>
          <w:rFonts w:ascii="Times New Roman" w:hAnsi="Times New Roman" w:cs="Times New Roman"/>
          <w:i/>
          <w:iCs/>
          <w:color w:val="000000"/>
          <w:spacing w:val="-4"/>
          <w:sz w:val="22"/>
          <w:szCs w:val="22"/>
        </w:rPr>
        <w:t xml:space="preserve"> </w:t>
      </w:r>
      <w:r>
        <w:rPr>
          <w:color w:val="000000"/>
          <w:spacing w:val="-4"/>
          <w:sz w:val="22"/>
          <w:szCs w:val="22"/>
        </w:rPr>
        <w:t>watts.</w:t>
      </w:r>
    </w:p>
    <w:p w:rsidR="00D640A1" w:rsidRDefault="00716643" w:rsidP="00F7625A">
      <w:pPr>
        <w:numPr>
          <w:ilvl w:val="0"/>
          <w:numId w:val="3"/>
        </w:numPr>
        <w:shd w:val="clear" w:color="auto" w:fill="FFFFFF"/>
        <w:tabs>
          <w:tab w:val="left" w:pos="896"/>
        </w:tabs>
        <w:spacing w:before="256" w:line="238" w:lineRule="exact"/>
        <w:ind w:left="25" w:right="461"/>
        <w:rPr>
          <w:color w:val="000000"/>
          <w:spacing w:val="-14"/>
          <w:sz w:val="22"/>
          <w:szCs w:val="22"/>
        </w:rPr>
      </w:pPr>
      <w:r>
        <w:rPr>
          <w:color w:val="000000"/>
          <w:spacing w:val="-7"/>
          <w:sz w:val="22"/>
          <w:szCs w:val="22"/>
          <w:u w:val="single"/>
        </w:rPr>
        <w:t>Insertion Loss Receive</w:t>
      </w:r>
      <w:r>
        <w:rPr>
          <w:color w:val="000000"/>
          <w:spacing w:val="-7"/>
          <w:sz w:val="22"/>
          <w:szCs w:val="22"/>
        </w:rPr>
        <w:t xml:space="preserve">. The insertion loss on the receive mode </w:t>
      </w:r>
      <w:r>
        <w:rPr>
          <w:color w:val="000000"/>
          <w:sz w:val="22"/>
          <w:szCs w:val="22"/>
        </w:rPr>
        <w:t xml:space="preserve">shall be less than 0.5 </w:t>
      </w:r>
      <w:proofErr w:type="spellStart"/>
      <w:r>
        <w:rPr>
          <w:color w:val="000000"/>
          <w:sz w:val="22"/>
          <w:szCs w:val="22"/>
        </w:rPr>
        <w:t>dB.</w:t>
      </w:r>
      <w:proofErr w:type="spellEnd"/>
    </w:p>
    <w:p w:rsidR="00D640A1" w:rsidRDefault="00716643">
      <w:pPr>
        <w:shd w:val="clear" w:color="auto" w:fill="FFFFFF"/>
        <w:spacing w:before="259" w:line="241" w:lineRule="exact"/>
        <w:ind w:left="7" w:right="461"/>
      </w:pPr>
      <w:r>
        <w:rPr>
          <w:color w:val="000000"/>
          <w:spacing w:val="-7"/>
          <w:sz w:val="22"/>
          <w:szCs w:val="22"/>
        </w:rPr>
        <w:t>3.6</w:t>
      </w:r>
      <w:proofErr w:type="gramStart"/>
      <w:r>
        <w:rPr>
          <w:color w:val="000000"/>
          <w:spacing w:val="-7"/>
          <w:sz w:val="22"/>
          <w:szCs w:val="22"/>
        </w:rPr>
        <w:t>.I4</w:t>
      </w:r>
      <w:proofErr w:type="gramEnd"/>
      <w:r>
        <w:rPr>
          <w:color w:val="000000"/>
          <w:spacing w:val="-7"/>
          <w:sz w:val="22"/>
          <w:szCs w:val="22"/>
        </w:rPr>
        <w:t xml:space="preserve"> </w:t>
      </w:r>
      <w:r>
        <w:rPr>
          <w:color w:val="000000"/>
          <w:spacing w:val="-7"/>
          <w:sz w:val="22"/>
          <w:szCs w:val="22"/>
          <w:u w:val="single"/>
        </w:rPr>
        <w:t>Insertion Loss Transmit</w:t>
      </w:r>
      <w:r>
        <w:rPr>
          <w:color w:val="000000"/>
          <w:spacing w:val="-7"/>
          <w:sz w:val="22"/>
          <w:szCs w:val="22"/>
        </w:rPr>
        <w:t xml:space="preserve">. The insertion loss in the transmit </w:t>
      </w:r>
      <w:r>
        <w:rPr>
          <w:color w:val="000000"/>
          <w:sz w:val="22"/>
          <w:szCs w:val="22"/>
        </w:rPr>
        <w:t xml:space="preserve">mode shall be less than 0.5 </w:t>
      </w:r>
      <w:proofErr w:type="spellStart"/>
      <w:r>
        <w:rPr>
          <w:color w:val="000000"/>
          <w:sz w:val="22"/>
          <w:szCs w:val="22"/>
        </w:rPr>
        <w:t>dB</w:t>
      </w:r>
      <w:r w:rsidR="00B655E1">
        <w:rPr>
          <w:color w:val="000000"/>
          <w:sz w:val="22"/>
          <w:szCs w:val="22"/>
        </w:rPr>
        <w:t>.</w:t>
      </w:r>
      <w:proofErr w:type="spellEnd"/>
    </w:p>
    <w:p w:rsidR="00D640A1" w:rsidRDefault="00716643">
      <w:pPr>
        <w:shd w:val="clear" w:color="auto" w:fill="FFFFFF"/>
        <w:spacing w:before="248" w:line="245" w:lineRule="exact"/>
        <w:ind w:left="25" w:right="461"/>
      </w:pPr>
      <w:r>
        <w:rPr>
          <w:color w:val="000000"/>
          <w:spacing w:val="-4"/>
          <w:sz w:val="22"/>
          <w:szCs w:val="22"/>
        </w:rPr>
        <w:t xml:space="preserve">3.6.5 </w:t>
      </w:r>
      <w:r>
        <w:rPr>
          <w:color w:val="000000"/>
          <w:spacing w:val="-4"/>
          <w:sz w:val="22"/>
          <w:szCs w:val="22"/>
          <w:u w:val="single"/>
        </w:rPr>
        <w:t>Isolatio</w:t>
      </w:r>
      <w:r>
        <w:rPr>
          <w:color w:val="000000"/>
          <w:spacing w:val="-4"/>
          <w:sz w:val="22"/>
          <w:szCs w:val="22"/>
        </w:rPr>
        <w:t xml:space="preserve">n. The transmitter frequencies at receiver terminals </w:t>
      </w:r>
      <w:r>
        <w:rPr>
          <w:color w:val="000000"/>
          <w:spacing w:val="-5"/>
          <w:sz w:val="22"/>
          <w:szCs w:val="22"/>
        </w:rPr>
        <w:t xml:space="preserve">shall be less than 60 </w:t>
      </w:r>
      <w:proofErr w:type="spellStart"/>
      <w:r>
        <w:rPr>
          <w:color w:val="000000"/>
          <w:spacing w:val="-5"/>
          <w:sz w:val="22"/>
          <w:szCs w:val="22"/>
        </w:rPr>
        <w:t>dB.</w:t>
      </w:r>
      <w:proofErr w:type="spellEnd"/>
      <w:r>
        <w:rPr>
          <w:color w:val="000000"/>
          <w:spacing w:val="-5"/>
          <w:sz w:val="22"/>
          <w:szCs w:val="22"/>
        </w:rPr>
        <w:t xml:space="preserve"> The transmitter noise at receive frequency </w:t>
      </w:r>
      <w:r>
        <w:rPr>
          <w:color w:val="000000"/>
          <w:sz w:val="22"/>
          <w:szCs w:val="22"/>
        </w:rPr>
        <w:t xml:space="preserve">shall be less than 60 </w:t>
      </w:r>
      <w:proofErr w:type="spellStart"/>
      <w:r>
        <w:rPr>
          <w:color w:val="000000"/>
          <w:sz w:val="22"/>
          <w:szCs w:val="22"/>
        </w:rPr>
        <w:t>dB.</w:t>
      </w:r>
      <w:proofErr w:type="spellEnd"/>
    </w:p>
    <w:p w:rsidR="00D640A1" w:rsidRDefault="00AC514C">
      <w:pPr>
        <w:shd w:val="clear" w:color="auto" w:fill="FFFFFF"/>
        <w:spacing w:before="248" w:line="245" w:lineRule="exact"/>
        <w:ind w:left="7"/>
      </w:pPr>
      <w:r>
        <w:rPr>
          <w:rFonts w:ascii="Times New Roman" w:hAnsi="Times New Roman" w:cs="Times New Roman"/>
          <w:iCs/>
          <w:color w:val="000000"/>
          <w:sz w:val="22"/>
          <w:szCs w:val="22"/>
        </w:rPr>
        <w:t>3.6.6</w:t>
      </w:r>
      <w:r w:rsidR="00716643">
        <w:rPr>
          <w:rFonts w:ascii="Times New Roman" w:hAnsi="Times New Roman" w:cs="Times New Roman"/>
          <w:i/>
          <w:iCs/>
          <w:color w:val="000000"/>
          <w:sz w:val="22"/>
          <w:szCs w:val="22"/>
        </w:rPr>
        <w:t xml:space="preserve">    </w:t>
      </w:r>
      <w:r w:rsidR="00716643">
        <w:rPr>
          <w:color w:val="000000"/>
          <w:spacing w:val="-9"/>
          <w:sz w:val="22"/>
          <w:szCs w:val="22"/>
          <w:u w:val="single"/>
        </w:rPr>
        <w:t>Voltage Standing Wave Ratio (VSWR)</w:t>
      </w:r>
      <w:r w:rsidR="00716643">
        <w:rPr>
          <w:color w:val="000000"/>
          <w:spacing w:val="-9"/>
          <w:sz w:val="22"/>
          <w:szCs w:val="22"/>
        </w:rPr>
        <w:t xml:space="preserve">. The VSWR shall be less than </w:t>
      </w:r>
      <w:r w:rsidR="00716643">
        <w:rPr>
          <w:color w:val="000000"/>
          <w:spacing w:val="-8"/>
          <w:sz w:val="22"/>
          <w:szCs w:val="22"/>
        </w:rPr>
        <w:t xml:space="preserve">1.5 to 1 over the required transmit and receive frequency specified in </w:t>
      </w:r>
      <w:r w:rsidR="00716643">
        <w:rPr>
          <w:color w:val="000000"/>
          <w:sz w:val="22"/>
          <w:szCs w:val="22"/>
        </w:rPr>
        <w:t>paragraph 3.3</w:t>
      </w:r>
      <w:r>
        <w:rPr>
          <w:color w:val="000000"/>
          <w:sz w:val="22"/>
          <w:szCs w:val="22"/>
        </w:rPr>
        <w:t>.</w:t>
      </w:r>
      <w:r w:rsidR="00716643">
        <w:rPr>
          <w:color w:val="000000"/>
          <w:sz w:val="22"/>
          <w:szCs w:val="22"/>
        </w:rPr>
        <w:t>1.</w:t>
      </w:r>
    </w:p>
    <w:p w:rsidR="00D640A1" w:rsidRDefault="00716643">
      <w:pPr>
        <w:shd w:val="clear" w:color="auto" w:fill="FFFFFF"/>
        <w:spacing w:before="241"/>
        <w:ind w:left="11"/>
      </w:pPr>
      <w:r>
        <w:rPr>
          <w:color w:val="000000"/>
          <w:spacing w:val="-4"/>
          <w:sz w:val="22"/>
          <w:szCs w:val="22"/>
        </w:rPr>
        <w:t xml:space="preserve">3.6.7 </w:t>
      </w:r>
      <w:r>
        <w:rPr>
          <w:color w:val="000000"/>
          <w:spacing w:val="-4"/>
          <w:sz w:val="22"/>
          <w:szCs w:val="22"/>
          <w:u w:val="single"/>
        </w:rPr>
        <w:t>Impedance</w:t>
      </w:r>
      <w:r>
        <w:rPr>
          <w:color w:val="000000"/>
          <w:spacing w:val="-4"/>
          <w:sz w:val="22"/>
          <w:szCs w:val="22"/>
        </w:rPr>
        <w:t xml:space="preserve">. The impedance shall be </w:t>
      </w:r>
      <w:r w:rsidR="00AC514C">
        <w:rPr>
          <w:color w:val="000000"/>
          <w:spacing w:val="-4"/>
          <w:sz w:val="22"/>
          <w:szCs w:val="22"/>
        </w:rPr>
        <w:t>50</w:t>
      </w:r>
      <w:r>
        <w:rPr>
          <w:rFonts w:ascii="Times New Roman" w:hAnsi="Times New Roman" w:cs="Times New Roman"/>
          <w:i/>
          <w:iCs/>
          <w:color w:val="000000"/>
          <w:spacing w:val="-4"/>
          <w:sz w:val="22"/>
          <w:szCs w:val="22"/>
        </w:rPr>
        <w:t xml:space="preserve"> </w:t>
      </w:r>
      <w:r>
        <w:rPr>
          <w:color w:val="000000"/>
          <w:spacing w:val="-4"/>
          <w:sz w:val="22"/>
          <w:szCs w:val="22"/>
        </w:rPr>
        <w:t>ohms.</w:t>
      </w:r>
    </w:p>
    <w:p w:rsidR="00D640A1" w:rsidRDefault="00716643">
      <w:pPr>
        <w:shd w:val="clear" w:color="auto" w:fill="FFFFFF"/>
        <w:spacing w:before="241" w:line="248" w:lineRule="exact"/>
        <w:ind w:right="922"/>
      </w:pPr>
      <w:r>
        <w:rPr>
          <w:color w:val="000000"/>
          <w:spacing w:val="-5"/>
          <w:sz w:val="22"/>
          <w:szCs w:val="22"/>
        </w:rPr>
        <w:t>3</w:t>
      </w:r>
      <w:r w:rsidR="00AC514C">
        <w:rPr>
          <w:color w:val="000000"/>
          <w:spacing w:val="-5"/>
          <w:sz w:val="22"/>
          <w:szCs w:val="22"/>
        </w:rPr>
        <w:t>.</w:t>
      </w:r>
      <w:r>
        <w:rPr>
          <w:color w:val="000000"/>
          <w:spacing w:val="-5"/>
          <w:sz w:val="22"/>
          <w:szCs w:val="22"/>
        </w:rPr>
        <w:t xml:space="preserve">7 </w:t>
      </w:r>
      <w:r>
        <w:rPr>
          <w:color w:val="000000"/>
          <w:spacing w:val="-5"/>
          <w:sz w:val="22"/>
          <w:szCs w:val="22"/>
          <w:u w:val="single"/>
        </w:rPr>
        <w:t>Receiver</w:t>
      </w:r>
      <w:r>
        <w:rPr>
          <w:color w:val="000000"/>
          <w:spacing w:val="-5"/>
          <w:sz w:val="22"/>
          <w:szCs w:val="22"/>
        </w:rPr>
        <w:t xml:space="preserve">. A receiver shall be required for the interrogated </w:t>
      </w:r>
      <w:r>
        <w:rPr>
          <w:color w:val="000000"/>
          <w:sz w:val="22"/>
          <w:szCs w:val="22"/>
        </w:rPr>
        <w:t>DCPRS only.</w:t>
      </w:r>
    </w:p>
    <w:p w:rsidR="00D640A1" w:rsidRDefault="00716643" w:rsidP="00F7625A">
      <w:pPr>
        <w:numPr>
          <w:ilvl w:val="0"/>
          <w:numId w:val="4"/>
        </w:numPr>
        <w:shd w:val="clear" w:color="auto" w:fill="FFFFFF"/>
        <w:tabs>
          <w:tab w:val="left" w:pos="871"/>
        </w:tabs>
        <w:spacing w:before="256" w:line="241" w:lineRule="exact"/>
        <w:ind w:left="4"/>
        <w:rPr>
          <w:color w:val="000000"/>
          <w:spacing w:val="-21"/>
          <w:sz w:val="22"/>
          <w:szCs w:val="22"/>
        </w:rPr>
      </w:pPr>
      <w:r>
        <w:rPr>
          <w:color w:val="000000"/>
          <w:spacing w:val="-6"/>
          <w:sz w:val="22"/>
          <w:szCs w:val="22"/>
          <w:u w:val="single"/>
        </w:rPr>
        <w:t>Description</w:t>
      </w:r>
      <w:r>
        <w:rPr>
          <w:color w:val="000000"/>
          <w:spacing w:val="-6"/>
          <w:sz w:val="22"/>
          <w:szCs w:val="22"/>
        </w:rPr>
        <w:t xml:space="preserve">. The receiver shall be required for DCPRS operating in the interrogated mode. This receiver shall receive signals from the </w:t>
      </w:r>
      <w:r>
        <w:rPr>
          <w:color w:val="000000"/>
          <w:spacing w:val="-8"/>
          <w:sz w:val="22"/>
          <w:szCs w:val="22"/>
        </w:rPr>
        <w:t xml:space="preserve">SMS spacecraft continuously, which shall be the frequency specified in </w:t>
      </w:r>
      <w:r>
        <w:rPr>
          <w:color w:val="000000"/>
          <w:spacing w:val="-10"/>
          <w:sz w:val="22"/>
          <w:szCs w:val="22"/>
        </w:rPr>
        <w:t xml:space="preserve">paragraph </w:t>
      </w:r>
      <w:r>
        <w:rPr>
          <w:color w:val="000000"/>
          <w:sz w:val="22"/>
          <w:szCs w:val="22"/>
        </w:rPr>
        <w:t>3-3-1</w:t>
      </w:r>
      <w:r>
        <w:rPr>
          <w:color w:val="000000"/>
          <w:spacing w:val="-10"/>
          <w:sz w:val="22"/>
          <w:szCs w:val="22"/>
        </w:rPr>
        <w:t xml:space="preserve"> and shall automatically acquire, amplify, and demodulate </w:t>
      </w:r>
      <w:r>
        <w:rPr>
          <w:color w:val="000000"/>
          <w:sz w:val="22"/>
          <w:szCs w:val="22"/>
        </w:rPr>
        <w:t>the coded signal so received.</w:t>
      </w:r>
    </w:p>
    <w:p w:rsidR="00D640A1" w:rsidRDefault="00716643" w:rsidP="00F7625A">
      <w:pPr>
        <w:numPr>
          <w:ilvl w:val="0"/>
          <w:numId w:val="4"/>
        </w:numPr>
        <w:shd w:val="clear" w:color="auto" w:fill="FFFFFF"/>
        <w:tabs>
          <w:tab w:val="left" w:pos="871"/>
        </w:tabs>
        <w:spacing w:before="245" w:line="248" w:lineRule="exact"/>
        <w:ind w:left="4"/>
        <w:rPr>
          <w:color w:val="000000"/>
          <w:spacing w:val="-12"/>
          <w:sz w:val="22"/>
          <w:szCs w:val="22"/>
        </w:rPr>
      </w:pPr>
      <w:r>
        <w:rPr>
          <w:color w:val="000000"/>
          <w:spacing w:val="-7"/>
          <w:sz w:val="22"/>
          <w:szCs w:val="22"/>
          <w:u w:val="single"/>
        </w:rPr>
        <w:t>Signal Characteristics</w:t>
      </w:r>
      <w:r>
        <w:rPr>
          <w:color w:val="000000"/>
          <w:spacing w:val="-7"/>
          <w:sz w:val="22"/>
          <w:szCs w:val="22"/>
        </w:rPr>
        <w:t xml:space="preserve">. The received signal shall be Phase Shift </w:t>
      </w:r>
      <w:r>
        <w:rPr>
          <w:color w:val="000000"/>
          <w:spacing w:val="-8"/>
          <w:sz w:val="22"/>
          <w:szCs w:val="22"/>
        </w:rPr>
        <w:t>Keyed (PSK) by a split phase (Manchester coded) interrogation signal at</w:t>
      </w:r>
    </w:p>
    <w:p w:rsidR="00D640A1" w:rsidRDefault="00716643">
      <w:pPr>
        <w:shd w:val="clear" w:color="auto" w:fill="FFFFFF"/>
        <w:spacing w:line="248" w:lineRule="exact"/>
        <w:ind w:left="40"/>
      </w:pPr>
      <w:proofErr w:type="gramStart"/>
      <w:r>
        <w:rPr>
          <w:color w:val="000000"/>
          <w:spacing w:val="-7"/>
          <w:sz w:val="22"/>
          <w:szCs w:val="22"/>
        </w:rPr>
        <w:t>a</w:t>
      </w:r>
      <w:proofErr w:type="gramEnd"/>
      <w:r>
        <w:rPr>
          <w:color w:val="000000"/>
          <w:spacing w:val="-7"/>
          <w:sz w:val="22"/>
          <w:szCs w:val="22"/>
        </w:rPr>
        <w:t xml:space="preserve"> bit rate of 100 bits/second. In addition, this signal will be modulated </w:t>
      </w:r>
      <w:r>
        <w:rPr>
          <w:color w:val="000000"/>
          <w:sz w:val="22"/>
          <w:szCs w:val="22"/>
        </w:rPr>
        <w:t>(A.M., P.M., etc.), with a standard NBS time code.</w:t>
      </w:r>
    </w:p>
    <w:p w:rsidR="00D640A1" w:rsidRDefault="00716643">
      <w:pPr>
        <w:shd w:val="clear" w:color="auto" w:fill="FFFFFF"/>
        <w:tabs>
          <w:tab w:val="left" w:pos="871"/>
        </w:tabs>
        <w:spacing w:before="230" w:line="248" w:lineRule="exact"/>
        <w:ind w:left="4" w:right="461"/>
      </w:pPr>
      <w:r>
        <w:rPr>
          <w:color w:val="000000"/>
          <w:spacing w:val="-12"/>
          <w:sz w:val="22"/>
          <w:szCs w:val="22"/>
        </w:rPr>
        <w:t>3.7.3</w:t>
      </w:r>
      <w:r>
        <w:rPr>
          <w:color w:val="000000"/>
          <w:sz w:val="22"/>
          <w:szCs w:val="22"/>
        </w:rPr>
        <w:tab/>
      </w:r>
      <w:r>
        <w:rPr>
          <w:color w:val="000000"/>
          <w:spacing w:val="-7"/>
          <w:sz w:val="22"/>
          <w:szCs w:val="22"/>
          <w:u w:val="single"/>
        </w:rPr>
        <w:t>Frequency Control</w:t>
      </w:r>
      <w:r>
        <w:rPr>
          <w:color w:val="000000"/>
          <w:spacing w:val="-7"/>
          <w:sz w:val="22"/>
          <w:szCs w:val="22"/>
        </w:rPr>
        <w:t>. Frequency control of the receiver shall be</w:t>
      </w:r>
      <w:r>
        <w:rPr>
          <w:color w:val="000000"/>
          <w:spacing w:val="-7"/>
          <w:sz w:val="22"/>
          <w:szCs w:val="22"/>
        </w:rPr>
        <w:br/>
      </w:r>
      <w:r>
        <w:rPr>
          <w:color w:val="000000"/>
          <w:sz w:val="22"/>
          <w:szCs w:val="22"/>
        </w:rPr>
        <w:t>as specified in paragraphs 3</w:t>
      </w:r>
      <w:r w:rsidR="00B655E1">
        <w:rPr>
          <w:color w:val="000000"/>
          <w:sz w:val="22"/>
          <w:szCs w:val="22"/>
        </w:rPr>
        <w:t>.4</w:t>
      </w:r>
      <w:r>
        <w:rPr>
          <w:color w:val="000000"/>
          <w:sz w:val="22"/>
          <w:szCs w:val="22"/>
        </w:rPr>
        <w:t>.1 through 3.</w:t>
      </w:r>
      <w:r w:rsidR="00B655E1">
        <w:rPr>
          <w:color w:val="000000"/>
          <w:sz w:val="22"/>
          <w:szCs w:val="22"/>
        </w:rPr>
        <w:t>4</w:t>
      </w:r>
      <w:r>
        <w:rPr>
          <w:color w:val="000000"/>
          <w:sz w:val="22"/>
          <w:szCs w:val="22"/>
        </w:rPr>
        <w:t>.1.7.</w:t>
      </w:r>
    </w:p>
    <w:p w:rsidR="00D640A1" w:rsidRDefault="00716643">
      <w:pPr>
        <w:shd w:val="clear" w:color="auto" w:fill="FFFFFF"/>
        <w:spacing w:before="245" w:line="238" w:lineRule="exact"/>
        <w:ind w:left="11"/>
      </w:pPr>
      <w:r w:rsidRPr="00AC514C">
        <w:rPr>
          <w:rFonts w:ascii="Times New Roman" w:hAnsi="Times New Roman" w:cs="Times New Roman"/>
          <w:iCs/>
          <w:color w:val="000000"/>
          <w:sz w:val="22"/>
          <w:szCs w:val="22"/>
        </w:rPr>
        <w:t>3</w:t>
      </w:r>
      <w:r w:rsidR="00AC514C">
        <w:rPr>
          <w:rFonts w:ascii="Times New Roman" w:hAnsi="Times New Roman" w:cs="Times New Roman"/>
          <w:iCs/>
          <w:color w:val="000000"/>
          <w:sz w:val="22"/>
          <w:szCs w:val="22"/>
        </w:rPr>
        <w:t>.</w:t>
      </w:r>
      <w:r w:rsidRPr="00AC514C">
        <w:rPr>
          <w:rFonts w:ascii="Times New Roman" w:hAnsi="Times New Roman" w:cs="Times New Roman"/>
          <w:iCs/>
          <w:color w:val="000000"/>
          <w:sz w:val="22"/>
          <w:szCs w:val="22"/>
        </w:rPr>
        <w:t>7</w:t>
      </w:r>
      <w:r w:rsidR="00AC514C">
        <w:rPr>
          <w:rFonts w:ascii="Times New Roman" w:hAnsi="Times New Roman" w:cs="Times New Roman"/>
          <w:iCs/>
          <w:color w:val="000000"/>
          <w:sz w:val="22"/>
          <w:szCs w:val="22"/>
        </w:rPr>
        <w:t>.4</w:t>
      </w:r>
      <w:r>
        <w:rPr>
          <w:rFonts w:ascii="Times New Roman" w:hAnsi="Times New Roman" w:cs="Times New Roman"/>
          <w:i/>
          <w:iCs/>
          <w:color w:val="000000"/>
          <w:spacing w:val="-9"/>
          <w:sz w:val="22"/>
          <w:szCs w:val="22"/>
        </w:rPr>
        <w:t xml:space="preserve">    </w:t>
      </w:r>
      <w:r>
        <w:rPr>
          <w:color w:val="000000"/>
          <w:spacing w:val="-9"/>
          <w:sz w:val="22"/>
          <w:szCs w:val="22"/>
          <w:u w:val="single"/>
        </w:rPr>
        <w:t>Receiver Performance</w:t>
      </w:r>
      <w:r>
        <w:rPr>
          <w:color w:val="000000"/>
          <w:spacing w:val="-9"/>
          <w:sz w:val="22"/>
          <w:szCs w:val="22"/>
        </w:rPr>
        <w:t xml:space="preserve">. The receiver shall be capable of accepting </w:t>
      </w:r>
      <w:r>
        <w:rPr>
          <w:color w:val="000000"/>
          <w:spacing w:val="-8"/>
          <w:sz w:val="22"/>
          <w:szCs w:val="22"/>
        </w:rPr>
        <w:t>the signals as described in 3</w:t>
      </w:r>
      <w:r w:rsidR="00AC514C">
        <w:rPr>
          <w:color w:val="000000"/>
          <w:spacing w:val="-8"/>
          <w:sz w:val="22"/>
          <w:szCs w:val="22"/>
        </w:rPr>
        <w:t>.</w:t>
      </w:r>
      <w:r>
        <w:rPr>
          <w:color w:val="000000"/>
          <w:spacing w:val="-8"/>
          <w:sz w:val="22"/>
          <w:szCs w:val="22"/>
        </w:rPr>
        <w:t xml:space="preserve">7.2 and producing a binary signal with an </w:t>
      </w:r>
      <w:r>
        <w:rPr>
          <w:color w:val="000000"/>
          <w:sz w:val="22"/>
          <w:szCs w:val="22"/>
        </w:rPr>
        <w:t>error rate of less than 1x10</w:t>
      </w:r>
      <w:r w:rsidRPr="00AC514C">
        <w:rPr>
          <w:color w:val="000000"/>
          <w:sz w:val="22"/>
          <w:szCs w:val="22"/>
          <w:vertAlign w:val="superscript"/>
        </w:rPr>
        <w:t>-6</w:t>
      </w:r>
      <w:r>
        <w:rPr>
          <w:color w:val="000000"/>
          <w:sz w:val="22"/>
          <w:szCs w:val="22"/>
        </w:rPr>
        <w:t xml:space="preserve">. </w:t>
      </w:r>
      <w:proofErr w:type="spellStart"/>
      <w:r>
        <w:rPr>
          <w:color w:val="000000"/>
          <w:sz w:val="22"/>
          <w:szCs w:val="22"/>
        </w:rPr>
        <w:t>P</w:t>
      </w:r>
      <w:r>
        <w:rPr>
          <w:color w:val="000000"/>
          <w:sz w:val="22"/>
          <w:szCs w:val="22"/>
          <w:vertAlign w:val="subscript"/>
        </w:rPr>
        <w:t>e</w:t>
      </w:r>
      <w:proofErr w:type="spellEnd"/>
      <w:r>
        <w:rPr>
          <w:color w:val="000000"/>
          <w:sz w:val="22"/>
          <w:szCs w:val="22"/>
        </w:rPr>
        <w:t xml:space="preserve"> = 1</w:t>
      </w:r>
      <w:r w:rsidR="00AC514C">
        <w:rPr>
          <w:color w:val="000000"/>
          <w:sz w:val="22"/>
          <w:szCs w:val="22"/>
        </w:rPr>
        <w:t>/2</w:t>
      </w:r>
      <w:r>
        <w:rPr>
          <w:color w:val="000000"/>
          <w:sz w:val="22"/>
          <w:szCs w:val="22"/>
        </w:rPr>
        <w:t xml:space="preserve"> e</w:t>
      </w:r>
      <w:r w:rsidRPr="00AC514C">
        <w:rPr>
          <w:color w:val="000000"/>
          <w:sz w:val="22"/>
          <w:szCs w:val="22"/>
          <w:vertAlign w:val="superscript"/>
        </w:rPr>
        <w:t>0.79</w:t>
      </w:r>
      <w:r w:rsidR="00AC514C" w:rsidRPr="00AC514C">
        <w:rPr>
          <w:color w:val="000000"/>
          <w:sz w:val="22"/>
          <w:szCs w:val="22"/>
          <w:vertAlign w:val="superscript"/>
        </w:rPr>
        <w:t>4</w:t>
      </w:r>
      <w:r w:rsidRPr="00AC514C">
        <w:rPr>
          <w:color w:val="000000"/>
          <w:sz w:val="22"/>
          <w:szCs w:val="22"/>
          <w:vertAlign w:val="superscript"/>
        </w:rPr>
        <w:t xml:space="preserve"> </w:t>
      </w:r>
      <w:r>
        <w:rPr>
          <w:color w:val="000000"/>
          <w:sz w:val="22"/>
          <w:szCs w:val="22"/>
        </w:rPr>
        <w:t>(E</w:t>
      </w:r>
      <w:r w:rsidR="00AC514C">
        <w:rPr>
          <w:color w:val="000000"/>
          <w:sz w:val="22"/>
          <w:szCs w:val="22"/>
        </w:rPr>
        <w:t>/N</w:t>
      </w:r>
      <w:r w:rsidR="00AC514C" w:rsidRPr="00AC514C">
        <w:rPr>
          <w:color w:val="000000"/>
          <w:sz w:val="22"/>
          <w:szCs w:val="22"/>
          <w:vertAlign w:val="subscript"/>
        </w:rPr>
        <w:t>o</w:t>
      </w:r>
      <w:r>
        <w:rPr>
          <w:color w:val="000000"/>
          <w:sz w:val="22"/>
          <w:szCs w:val="22"/>
        </w:rPr>
        <w:t>)</w:t>
      </w:r>
      <w:r w:rsidR="00AC514C">
        <w:rPr>
          <w:color w:val="000000"/>
          <w:sz w:val="22"/>
          <w:szCs w:val="22"/>
        </w:rPr>
        <w:t>.</w:t>
      </w:r>
    </w:p>
    <w:p w:rsidR="00D640A1" w:rsidRDefault="00D640A1">
      <w:pPr>
        <w:shd w:val="clear" w:color="auto" w:fill="FFFFFF"/>
        <w:spacing w:before="14"/>
        <w:ind w:left="8042"/>
        <w:sectPr w:rsidR="00D640A1">
          <w:pgSz w:w="12240" w:h="15840"/>
          <w:pgMar w:top="923" w:right="940" w:bottom="360" w:left="2092" w:header="720" w:footer="720" w:gutter="0"/>
          <w:cols w:space="60"/>
          <w:noEndnote/>
        </w:sectPr>
      </w:pPr>
    </w:p>
    <w:p w:rsidR="00D640A1" w:rsidRDefault="00716643">
      <w:pPr>
        <w:shd w:val="clear" w:color="auto" w:fill="FFFFFF"/>
        <w:ind w:left="5566"/>
      </w:pPr>
      <w:r>
        <w:rPr>
          <w:b/>
          <w:bCs/>
          <w:color w:val="000000"/>
          <w:spacing w:val="-9"/>
          <w:sz w:val="22"/>
          <w:szCs w:val="22"/>
        </w:rPr>
        <w:lastRenderedPageBreak/>
        <w:t>Specification No. 200.001</w:t>
      </w:r>
    </w:p>
    <w:p w:rsidR="00D640A1" w:rsidRDefault="00716643">
      <w:pPr>
        <w:shd w:val="clear" w:color="auto" w:fill="FFFFFF"/>
        <w:spacing w:before="252" w:line="256" w:lineRule="exact"/>
        <w:ind w:right="475"/>
      </w:pPr>
      <w:r>
        <w:rPr>
          <w:b/>
          <w:bCs/>
          <w:color w:val="000000"/>
          <w:spacing w:val="-7"/>
          <w:sz w:val="22"/>
          <w:szCs w:val="22"/>
        </w:rPr>
        <w:t>3.7.</w:t>
      </w:r>
      <w:r w:rsidR="00AC514C">
        <w:rPr>
          <w:b/>
          <w:bCs/>
          <w:color w:val="000000"/>
          <w:spacing w:val="-7"/>
          <w:sz w:val="22"/>
          <w:szCs w:val="22"/>
        </w:rPr>
        <w:t xml:space="preserve">4.1 </w:t>
      </w:r>
      <w:proofErr w:type="spellStart"/>
      <w:r>
        <w:rPr>
          <w:b/>
          <w:bCs/>
          <w:color w:val="000000"/>
          <w:spacing w:val="-7"/>
          <w:sz w:val="22"/>
          <w:szCs w:val="22"/>
          <w:u w:val="single"/>
        </w:rPr>
        <w:t>Tunability</w:t>
      </w:r>
      <w:proofErr w:type="spellEnd"/>
      <w:r>
        <w:rPr>
          <w:b/>
          <w:bCs/>
          <w:color w:val="000000"/>
          <w:spacing w:val="-7"/>
          <w:sz w:val="22"/>
          <w:szCs w:val="22"/>
        </w:rPr>
        <w:t xml:space="preserve">. The received carrier shall be tunable over a </w:t>
      </w:r>
      <w:r>
        <w:rPr>
          <w:b/>
          <w:bCs/>
          <w:color w:val="000000"/>
          <w:sz w:val="22"/>
          <w:szCs w:val="22"/>
        </w:rPr>
        <w:t>frequency of ±150 KHz.</w:t>
      </w:r>
    </w:p>
    <w:p w:rsidR="00D640A1" w:rsidRDefault="00716643">
      <w:pPr>
        <w:shd w:val="clear" w:color="auto" w:fill="FFFFFF"/>
        <w:spacing w:before="212" w:line="259" w:lineRule="exact"/>
      </w:pPr>
      <w:r>
        <w:rPr>
          <w:b/>
          <w:bCs/>
          <w:color w:val="000000"/>
          <w:spacing w:val="-7"/>
          <w:sz w:val="22"/>
          <w:szCs w:val="22"/>
        </w:rPr>
        <w:t>3.7.</w:t>
      </w:r>
      <w:r w:rsidR="00AC514C">
        <w:rPr>
          <w:b/>
          <w:bCs/>
          <w:color w:val="000000"/>
          <w:spacing w:val="-7"/>
          <w:sz w:val="22"/>
          <w:szCs w:val="22"/>
        </w:rPr>
        <w:t>4</w:t>
      </w:r>
      <w:r>
        <w:rPr>
          <w:b/>
          <w:bCs/>
          <w:color w:val="000000"/>
          <w:spacing w:val="-7"/>
          <w:sz w:val="22"/>
          <w:szCs w:val="22"/>
        </w:rPr>
        <w:t xml:space="preserve">.2 </w:t>
      </w:r>
      <w:r>
        <w:rPr>
          <w:b/>
          <w:bCs/>
          <w:color w:val="000000"/>
          <w:spacing w:val="-7"/>
          <w:sz w:val="22"/>
          <w:szCs w:val="22"/>
          <w:u w:val="single"/>
        </w:rPr>
        <w:t>Acquisition Bandwidth</w:t>
      </w:r>
      <w:r>
        <w:rPr>
          <w:b/>
          <w:bCs/>
          <w:color w:val="000000"/>
          <w:spacing w:val="-7"/>
          <w:sz w:val="22"/>
          <w:szCs w:val="22"/>
        </w:rPr>
        <w:t xml:space="preserve">. The signal acquisition bandwidth shall </w:t>
      </w:r>
      <w:r>
        <w:rPr>
          <w:b/>
          <w:bCs/>
          <w:color w:val="000000"/>
          <w:sz w:val="22"/>
          <w:szCs w:val="22"/>
        </w:rPr>
        <w:t>be 10 Hz.</w:t>
      </w:r>
    </w:p>
    <w:p w:rsidR="00D640A1" w:rsidRDefault="00716643">
      <w:pPr>
        <w:shd w:val="clear" w:color="auto" w:fill="FFFFFF"/>
        <w:spacing w:before="54" w:line="482" w:lineRule="exact"/>
        <w:ind w:left="4"/>
      </w:pPr>
      <w:r>
        <w:rPr>
          <w:b/>
          <w:bCs/>
          <w:color w:val="000000"/>
          <w:spacing w:val="-4"/>
          <w:sz w:val="22"/>
          <w:szCs w:val="22"/>
        </w:rPr>
        <w:t>3.7.</w:t>
      </w:r>
      <w:r w:rsidR="00AC514C">
        <w:rPr>
          <w:b/>
          <w:bCs/>
          <w:color w:val="000000"/>
          <w:spacing w:val="-4"/>
          <w:sz w:val="22"/>
          <w:szCs w:val="22"/>
        </w:rPr>
        <w:t>4</w:t>
      </w:r>
      <w:r>
        <w:rPr>
          <w:b/>
          <w:bCs/>
          <w:color w:val="000000"/>
          <w:spacing w:val="-4"/>
          <w:sz w:val="22"/>
          <w:szCs w:val="22"/>
        </w:rPr>
        <w:t xml:space="preserve">.3 </w:t>
      </w:r>
      <w:r>
        <w:rPr>
          <w:b/>
          <w:bCs/>
          <w:color w:val="000000"/>
          <w:spacing w:val="-4"/>
          <w:sz w:val="22"/>
          <w:szCs w:val="22"/>
          <w:u w:val="single"/>
        </w:rPr>
        <w:t>Acquisition Time</w:t>
      </w:r>
      <w:r>
        <w:rPr>
          <w:b/>
          <w:bCs/>
          <w:color w:val="000000"/>
          <w:spacing w:val="-4"/>
          <w:sz w:val="22"/>
          <w:szCs w:val="22"/>
        </w:rPr>
        <w:t>. See paragraph 3.</w:t>
      </w:r>
      <w:r w:rsidR="00AC514C">
        <w:rPr>
          <w:b/>
          <w:bCs/>
          <w:color w:val="000000"/>
          <w:spacing w:val="-4"/>
          <w:sz w:val="22"/>
          <w:szCs w:val="22"/>
        </w:rPr>
        <w:t>4.1.4.</w:t>
      </w:r>
    </w:p>
    <w:p w:rsidR="00D640A1" w:rsidRDefault="00716643">
      <w:pPr>
        <w:shd w:val="clear" w:color="auto" w:fill="FFFFFF"/>
        <w:spacing w:line="482" w:lineRule="exact"/>
        <w:ind w:left="7"/>
      </w:pPr>
      <w:r>
        <w:rPr>
          <w:b/>
          <w:bCs/>
          <w:color w:val="000000"/>
          <w:spacing w:val="-7"/>
          <w:sz w:val="22"/>
          <w:szCs w:val="22"/>
        </w:rPr>
        <w:t>3.7-</w:t>
      </w:r>
      <w:r w:rsidR="00AC514C">
        <w:rPr>
          <w:b/>
          <w:bCs/>
          <w:color w:val="000000"/>
          <w:spacing w:val="-7"/>
          <w:sz w:val="22"/>
          <w:szCs w:val="22"/>
        </w:rPr>
        <w:t>4</w:t>
      </w:r>
      <w:r>
        <w:rPr>
          <w:b/>
          <w:bCs/>
          <w:color w:val="000000"/>
          <w:spacing w:val="-7"/>
          <w:sz w:val="22"/>
          <w:szCs w:val="22"/>
        </w:rPr>
        <w:t>.</w:t>
      </w:r>
      <w:r w:rsidR="00AC514C">
        <w:rPr>
          <w:b/>
          <w:bCs/>
          <w:color w:val="000000"/>
          <w:spacing w:val="-7"/>
          <w:sz w:val="22"/>
          <w:szCs w:val="22"/>
        </w:rPr>
        <w:t>4</w:t>
      </w:r>
      <w:r>
        <w:rPr>
          <w:b/>
          <w:bCs/>
          <w:color w:val="000000"/>
          <w:spacing w:val="-7"/>
          <w:sz w:val="22"/>
          <w:szCs w:val="22"/>
        </w:rPr>
        <w:t xml:space="preserve"> </w:t>
      </w:r>
      <w:r>
        <w:rPr>
          <w:b/>
          <w:bCs/>
          <w:color w:val="000000"/>
          <w:spacing w:val="-7"/>
          <w:sz w:val="22"/>
          <w:szCs w:val="22"/>
          <w:u w:val="single"/>
        </w:rPr>
        <w:t>Phase Lock Loop Characteristics</w:t>
      </w:r>
      <w:r>
        <w:rPr>
          <w:b/>
          <w:bCs/>
          <w:color w:val="000000"/>
          <w:spacing w:val="-7"/>
          <w:sz w:val="22"/>
          <w:szCs w:val="22"/>
        </w:rPr>
        <w:t>. See paragraph 3.</w:t>
      </w:r>
      <w:r w:rsidR="00AC514C">
        <w:rPr>
          <w:b/>
          <w:bCs/>
          <w:color w:val="000000"/>
          <w:spacing w:val="-7"/>
          <w:sz w:val="22"/>
          <w:szCs w:val="22"/>
        </w:rPr>
        <w:t>4</w:t>
      </w:r>
      <w:r>
        <w:rPr>
          <w:b/>
          <w:bCs/>
          <w:color w:val="000000"/>
          <w:spacing w:val="-7"/>
          <w:sz w:val="22"/>
          <w:szCs w:val="22"/>
        </w:rPr>
        <w:t>.1-5.</w:t>
      </w:r>
    </w:p>
    <w:p w:rsidR="00D640A1" w:rsidRDefault="00716643">
      <w:pPr>
        <w:shd w:val="clear" w:color="auto" w:fill="FFFFFF"/>
        <w:spacing w:line="482" w:lineRule="exact"/>
        <w:ind w:left="11"/>
      </w:pPr>
      <w:r>
        <w:rPr>
          <w:b/>
          <w:bCs/>
          <w:color w:val="000000"/>
          <w:spacing w:val="-4"/>
          <w:sz w:val="22"/>
          <w:szCs w:val="22"/>
        </w:rPr>
        <w:t>3.7.</w:t>
      </w:r>
      <w:r w:rsidR="00AC514C">
        <w:rPr>
          <w:b/>
          <w:bCs/>
          <w:color w:val="000000"/>
          <w:spacing w:val="-4"/>
          <w:sz w:val="22"/>
          <w:szCs w:val="22"/>
        </w:rPr>
        <w:t>4</w:t>
      </w:r>
      <w:r>
        <w:rPr>
          <w:b/>
          <w:bCs/>
          <w:color w:val="000000"/>
          <w:spacing w:val="-4"/>
          <w:sz w:val="22"/>
          <w:szCs w:val="22"/>
        </w:rPr>
        <w:t xml:space="preserve">.5 </w:t>
      </w:r>
      <w:r>
        <w:rPr>
          <w:b/>
          <w:bCs/>
          <w:color w:val="000000"/>
          <w:spacing w:val="-4"/>
          <w:sz w:val="22"/>
          <w:szCs w:val="22"/>
          <w:u w:val="single"/>
        </w:rPr>
        <w:t>Spurious Responses</w:t>
      </w:r>
      <w:r>
        <w:rPr>
          <w:b/>
          <w:bCs/>
          <w:color w:val="000000"/>
          <w:spacing w:val="-4"/>
          <w:sz w:val="22"/>
          <w:szCs w:val="22"/>
        </w:rPr>
        <w:t>. See paragraph 3.</w:t>
      </w:r>
      <w:r w:rsidR="00AC514C">
        <w:rPr>
          <w:b/>
          <w:bCs/>
          <w:color w:val="000000"/>
          <w:spacing w:val="-4"/>
          <w:sz w:val="22"/>
          <w:szCs w:val="22"/>
        </w:rPr>
        <w:t>4</w:t>
      </w:r>
      <w:r>
        <w:rPr>
          <w:b/>
          <w:bCs/>
          <w:color w:val="000000"/>
          <w:spacing w:val="-4"/>
          <w:sz w:val="22"/>
          <w:szCs w:val="22"/>
        </w:rPr>
        <w:t>.1.6.</w:t>
      </w:r>
    </w:p>
    <w:p w:rsidR="00D640A1" w:rsidRDefault="00716643">
      <w:pPr>
        <w:shd w:val="clear" w:color="auto" w:fill="FFFFFF"/>
        <w:spacing w:before="191" w:line="252" w:lineRule="exact"/>
        <w:ind w:left="7"/>
      </w:pPr>
      <w:r>
        <w:rPr>
          <w:b/>
          <w:bCs/>
          <w:color w:val="000000"/>
          <w:spacing w:val="-7"/>
          <w:sz w:val="22"/>
          <w:szCs w:val="22"/>
        </w:rPr>
        <w:t>3.7.</w:t>
      </w:r>
      <w:r w:rsidR="00AC514C">
        <w:rPr>
          <w:b/>
          <w:bCs/>
          <w:color w:val="000000"/>
          <w:spacing w:val="-7"/>
          <w:sz w:val="22"/>
          <w:szCs w:val="22"/>
        </w:rPr>
        <w:t>4</w:t>
      </w:r>
      <w:r>
        <w:rPr>
          <w:b/>
          <w:bCs/>
          <w:color w:val="000000"/>
          <w:spacing w:val="-7"/>
          <w:sz w:val="22"/>
          <w:szCs w:val="22"/>
        </w:rPr>
        <w:t xml:space="preserve">.6 </w:t>
      </w:r>
      <w:r>
        <w:rPr>
          <w:b/>
          <w:bCs/>
          <w:color w:val="000000"/>
          <w:spacing w:val="-7"/>
          <w:sz w:val="22"/>
          <w:szCs w:val="22"/>
          <w:u w:val="single"/>
        </w:rPr>
        <w:t>Linearity</w:t>
      </w:r>
      <w:r>
        <w:rPr>
          <w:b/>
          <w:bCs/>
          <w:color w:val="000000"/>
          <w:spacing w:val="-7"/>
          <w:sz w:val="22"/>
          <w:szCs w:val="22"/>
        </w:rPr>
        <w:t>.  Closed loop output versus input amplitude char</w:t>
      </w:r>
      <w:r>
        <w:rPr>
          <w:b/>
          <w:bCs/>
          <w:color w:val="000000"/>
          <w:spacing w:val="-7"/>
          <w:sz w:val="22"/>
          <w:szCs w:val="22"/>
        </w:rPr>
        <w:softHyphen/>
      </w:r>
      <w:r>
        <w:rPr>
          <w:b/>
          <w:bCs/>
          <w:color w:val="000000"/>
          <w:spacing w:val="-9"/>
          <w:sz w:val="22"/>
          <w:szCs w:val="22"/>
        </w:rPr>
        <w:t xml:space="preserve">acteristics shall be a constant ratio ±1 dB up to an input level-of </w:t>
      </w:r>
      <w:r>
        <w:rPr>
          <w:b/>
          <w:bCs/>
          <w:color w:val="000000"/>
          <w:sz w:val="22"/>
          <w:szCs w:val="22"/>
        </w:rPr>
        <w:t xml:space="preserve">-100 </w:t>
      </w:r>
      <w:proofErr w:type="spellStart"/>
      <w:r>
        <w:rPr>
          <w:b/>
          <w:bCs/>
          <w:color w:val="000000"/>
          <w:sz w:val="22"/>
          <w:szCs w:val="22"/>
        </w:rPr>
        <w:t>dB.</w:t>
      </w:r>
      <w:proofErr w:type="spellEnd"/>
    </w:p>
    <w:p w:rsidR="00D640A1" w:rsidRDefault="00716643">
      <w:pPr>
        <w:shd w:val="clear" w:color="auto" w:fill="FFFFFF"/>
        <w:spacing w:before="238" w:line="248" w:lineRule="exact"/>
        <w:ind w:left="14"/>
      </w:pPr>
      <w:r>
        <w:rPr>
          <w:b/>
          <w:bCs/>
          <w:color w:val="000000"/>
          <w:spacing w:val="-5"/>
          <w:sz w:val="22"/>
          <w:szCs w:val="22"/>
        </w:rPr>
        <w:t>3.7.</w:t>
      </w:r>
      <w:r w:rsidR="00AC514C">
        <w:rPr>
          <w:b/>
          <w:bCs/>
          <w:color w:val="000000"/>
          <w:spacing w:val="-5"/>
          <w:sz w:val="22"/>
          <w:szCs w:val="22"/>
        </w:rPr>
        <w:t>4</w:t>
      </w:r>
      <w:r>
        <w:rPr>
          <w:b/>
          <w:bCs/>
          <w:color w:val="000000"/>
          <w:spacing w:val="-5"/>
          <w:sz w:val="22"/>
          <w:szCs w:val="22"/>
        </w:rPr>
        <w:t xml:space="preserve">.7 </w:t>
      </w:r>
      <w:r>
        <w:rPr>
          <w:b/>
          <w:bCs/>
          <w:color w:val="000000"/>
          <w:spacing w:val="-5"/>
          <w:sz w:val="22"/>
          <w:szCs w:val="22"/>
          <w:u w:val="single"/>
        </w:rPr>
        <w:t>Noise Figure</w:t>
      </w:r>
      <w:r>
        <w:rPr>
          <w:b/>
          <w:bCs/>
          <w:color w:val="000000"/>
          <w:spacing w:val="-5"/>
          <w:sz w:val="22"/>
          <w:szCs w:val="22"/>
        </w:rPr>
        <w:t xml:space="preserve">. Front end noise figure referred to the antenna </w:t>
      </w:r>
      <w:r>
        <w:rPr>
          <w:b/>
          <w:bCs/>
          <w:color w:val="000000"/>
          <w:sz w:val="22"/>
          <w:szCs w:val="22"/>
        </w:rPr>
        <w:t xml:space="preserve">interface shall not exceed 7 </w:t>
      </w:r>
      <w:proofErr w:type="spellStart"/>
      <w:r>
        <w:rPr>
          <w:b/>
          <w:bCs/>
          <w:color w:val="000000"/>
          <w:sz w:val="22"/>
          <w:szCs w:val="22"/>
        </w:rPr>
        <w:t>dB.</w:t>
      </w:r>
      <w:proofErr w:type="spellEnd"/>
    </w:p>
    <w:p w:rsidR="00D640A1" w:rsidRDefault="00716643">
      <w:pPr>
        <w:shd w:val="clear" w:color="auto" w:fill="FFFFFF"/>
        <w:spacing w:before="234" w:line="245" w:lineRule="exact"/>
        <w:ind w:left="7"/>
      </w:pPr>
      <w:r>
        <w:rPr>
          <w:b/>
          <w:bCs/>
          <w:color w:val="000000"/>
          <w:spacing w:val="-5"/>
          <w:sz w:val="22"/>
          <w:szCs w:val="22"/>
        </w:rPr>
        <w:t>3.7.</w:t>
      </w:r>
      <w:r w:rsidR="00AC514C">
        <w:rPr>
          <w:b/>
          <w:bCs/>
          <w:color w:val="000000"/>
          <w:spacing w:val="-5"/>
          <w:sz w:val="22"/>
          <w:szCs w:val="22"/>
        </w:rPr>
        <w:t>4</w:t>
      </w:r>
      <w:r>
        <w:rPr>
          <w:b/>
          <w:bCs/>
          <w:color w:val="000000"/>
          <w:spacing w:val="-5"/>
          <w:sz w:val="22"/>
          <w:szCs w:val="22"/>
        </w:rPr>
        <w:t xml:space="preserve">.8 </w:t>
      </w:r>
      <w:r>
        <w:rPr>
          <w:b/>
          <w:bCs/>
          <w:color w:val="000000"/>
          <w:spacing w:val="-5"/>
          <w:sz w:val="22"/>
          <w:szCs w:val="22"/>
          <w:u w:val="single"/>
        </w:rPr>
        <w:t>Sensitivity</w:t>
      </w:r>
      <w:r>
        <w:rPr>
          <w:b/>
          <w:bCs/>
          <w:color w:val="000000"/>
          <w:spacing w:val="-5"/>
          <w:sz w:val="22"/>
          <w:szCs w:val="22"/>
        </w:rPr>
        <w:t xml:space="preserve">. The receiver shall be capable of receiving and </w:t>
      </w:r>
      <w:r>
        <w:rPr>
          <w:b/>
          <w:bCs/>
          <w:color w:val="000000"/>
          <w:spacing w:val="-9"/>
          <w:sz w:val="22"/>
          <w:szCs w:val="22"/>
        </w:rPr>
        <w:t xml:space="preserve">demodulating the signals described in paragraph 3.7.2 over a received </w:t>
      </w:r>
      <w:r>
        <w:rPr>
          <w:b/>
          <w:bCs/>
          <w:color w:val="000000"/>
          <w:spacing w:val="-8"/>
          <w:sz w:val="22"/>
          <w:szCs w:val="22"/>
        </w:rPr>
        <w:t xml:space="preserve">signal range at the input to the receiver of -100 </w:t>
      </w:r>
      <w:proofErr w:type="spellStart"/>
      <w:r>
        <w:rPr>
          <w:b/>
          <w:bCs/>
          <w:color w:val="000000"/>
          <w:spacing w:val="-8"/>
          <w:sz w:val="22"/>
          <w:szCs w:val="22"/>
        </w:rPr>
        <w:t>dBm</w:t>
      </w:r>
      <w:proofErr w:type="spellEnd"/>
      <w:r>
        <w:rPr>
          <w:b/>
          <w:bCs/>
          <w:color w:val="000000"/>
          <w:spacing w:val="-8"/>
          <w:sz w:val="22"/>
          <w:szCs w:val="22"/>
        </w:rPr>
        <w:t xml:space="preserve"> maximum level </w:t>
      </w:r>
      <w:r>
        <w:rPr>
          <w:b/>
          <w:bCs/>
          <w:color w:val="000000"/>
          <w:sz w:val="22"/>
          <w:szCs w:val="22"/>
        </w:rPr>
        <w:t xml:space="preserve">to -130 </w:t>
      </w:r>
      <w:proofErr w:type="spellStart"/>
      <w:r>
        <w:rPr>
          <w:b/>
          <w:bCs/>
          <w:color w:val="000000"/>
          <w:sz w:val="22"/>
          <w:szCs w:val="22"/>
        </w:rPr>
        <w:t>dBm</w:t>
      </w:r>
      <w:proofErr w:type="spellEnd"/>
      <w:r>
        <w:rPr>
          <w:b/>
          <w:bCs/>
          <w:color w:val="000000"/>
          <w:sz w:val="22"/>
          <w:szCs w:val="22"/>
        </w:rPr>
        <w:t xml:space="preserve"> minimum level.</w:t>
      </w:r>
    </w:p>
    <w:p w:rsidR="00D640A1" w:rsidRDefault="00716643">
      <w:pPr>
        <w:shd w:val="clear" w:color="auto" w:fill="FFFFFF"/>
        <w:spacing w:before="432"/>
      </w:pPr>
      <w:r>
        <w:br w:type="column"/>
      </w:r>
    </w:p>
    <w:p w:rsidR="00D640A1" w:rsidRDefault="00D640A1">
      <w:pPr>
        <w:shd w:val="clear" w:color="auto" w:fill="FFFFFF"/>
        <w:spacing w:before="1476"/>
        <w:ind w:left="65"/>
        <w:sectPr w:rsidR="00D640A1">
          <w:pgSz w:w="12240" w:h="15840"/>
          <w:pgMar w:top="848" w:right="360" w:bottom="360" w:left="1325" w:header="720" w:footer="720" w:gutter="0"/>
          <w:cols w:num="2" w:space="720" w:equalWidth="0">
            <w:col w:w="8805" w:space="1030"/>
            <w:col w:w="720"/>
          </w:cols>
          <w:noEndnote/>
        </w:sectPr>
      </w:pPr>
    </w:p>
    <w:p w:rsidR="00D640A1" w:rsidRDefault="00716643">
      <w:pPr>
        <w:shd w:val="clear" w:color="auto" w:fill="FFFFFF"/>
        <w:spacing w:before="94" w:line="252" w:lineRule="exact"/>
        <w:ind w:left="155" w:right="1901"/>
      </w:pPr>
      <w:r>
        <w:rPr>
          <w:b/>
          <w:bCs/>
          <w:color w:val="000000"/>
          <w:spacing w:val="-8"/>
          <w:sz w:val="22"/>
          <w:szCs w:val="22"/>
        </w:rPr>
        <w:lastRenderedPageBreak/>
        <w:t xml:space="preserve">3.7.4.9 </w:t>
      </w:r>
      <w:r>
        <w:rPr>
          <w:b/>
          <w:bCs/>
          <w:color w:val="000000"/>
          <w:spacing w:val="-8"/>
          <w:sz w:val="22"/>
          <w:szCs w:val="22"/>
          <w:u w:val="single"/>
        </w:rPr>
        <w:t>Overload</w:t>
      </w:r>
      <w:r>
        <w:rPr>
          <w:b/>
          <w:bCs/>
          <w:color w:val="000000"/>
          <w:spacing w:val="-8"/>
          <w:sz w:val="22"/>
          <w:szCs w:val="22"/>
        </w:rPr>
        <w:t xml:space="preserve">. Receiver closed loop gain shall not vary more than </w:t>
      </w:r>
      <w:r>
        <w:rPr>
          <w:b/>
          <w:bCs/>
          <w:color w:val="000000"/>
          <w:spacing w:val="-11"/>
          <w:sz w:val="22"/>
          <w:szCs w:val="22"/>
        </w:rPr>
        <w:t>1 d</w:t>
      </w:r>
      <w:r w:rsidR="00AC514C">
        <w:rPr>
          <w:b/>
          <w:bCs/>
          <w:color w:val="000000"/>
          <w:spacing w:val="-11"/>
          <w:sz w:val="22"/>
          <w:szCs w:val="22"/>
        </w:rPr>
        <w:t>B</w:t>
      </w:r>
      <w:r>
        <w:rPr>
          <w:b/>
          <w:bCs/>
          <w:color w:val="000000"/>
          <w:spacing w:val="-11"/>
          <w:sz w:val="22"/>
          <w:szCs w:val="22"/>
        </w:rPr>
        <w:t xml:space="preserve"> at -115 </w:t>
      </w:r>
      <w:proofErr w:type="spellStart"/>
      <w:r>
        <w:rPr>
          <w:b/>
          <w:bCs/>
          <w:color w:val="000000"/>
          <w:spacing w:val="-11"/>
          <w:sz w:val="22"/>
          <w:szCs w:val="22"/>
        </w:rPr>
        <w:t>dBm</w:t>
      </w:r>
      <w:proofErr w:type="spellEnd"/>
      <w:r>
        <w:rPr>
          <w:b/>
          <w:bCs/>
          <w:color w:val="000000"/>
          <w:spacing w:val="-11"/>
          <w:sz w:val="22"/>
          <w:szCs w:val="22"/>
        </w:rPr>
        <w:t xml:space="preserve"> due to a -70 </w:t>
      </w:r>
      <w:proofErr w:type="spellStart"/>
      <w:r>
        <w:rPr>
          <w:b/>
          <w:bCs/>
          <w:color w:val="000000"/>
          <w:spacing w:val="-11"/>
          <w:sz w:val="22"/>
          <w:szCs w:val="22"/>
        </w:rPr>
        <w:t>dBm</w:t>
      </w:r>
      <w:proofErr w:type="spellEnd"/>
      <w:r>
        <w:rPr>
          <w:b/>
          <w:bCs/>
          <w:color w:val="000000"/>
          <w:spacing w:val="-11"/>
          <w:sz w:val="22"/>
          <w:szCs w:val="22"/>
        </w:rPr>
        <w:t xml:space="preserve"> signal ±100 kHz or more from the </w:t>
      </w:r>
      <w:r>
        <w:rPr>
          <w:b/>
          <w:bCs/>
          <w:color w:val="000000"/>
          <w:sz w:val="22"/>
          <w:szCs w:val="22"/>
        </w:rPr>
        <w:t>desired signal.</w:t>
      </w:r>
    </w:p>
    <w:p w:rsidR="00D640A1" w:rsidRDefault="00716643">
      <w:pPr>
        <w:shd w:val="clear" w:color="auto" w:fill="FFFFFF"/>
        <w:spacing w:before="259" w:line="241" w:lineRule="exact"/>
        <w:ind w:left="162" w:right="1901"/>
      </w:pPr>
      <w:proofErr w:type="gramStart"/>
      <w:r>
        <w:rPr>
          <w:b/>
          <w:bCs/>
          <w:color w:val="000000"/>
          <w:spacing w:val="-5"/>
          <w:sz w:val="22"/>
          <w:szCs w:val="22"/>
        </w:rPr>
        <w:t>3.7.</w:t>
      </w:r>
      <w:r w:rsidR="00AC514C">
        <w:rPr>
          <w:b/>
          <w:bCs/>
          <w:color w:val="000000"/>
          <w:spacing w:val="-5"/>
          <w:sz w:val="22"/>
          <w:szCs w:val="22"/>
        </w:rPr>
        <w:t>4</w:t>
      </w:r>
      <w:r>
        <w:rPr>
          <w:b/>
          <w:bCs/>
          <w:color w:val="000000"/>
          <w:spacing w:val="-5"/>
          <w:sz w:val="22"/>
          <w:szCs w:val="22"/>
        </w:rPr>
        <w:t xml:space="preserve">.10 </w:t>
      </w:r>
      <w:r>
        <w:rPr>
          <w:b/>
          <w:bCs/>
          <w:color w:val="000000"/>
          <w:spacing w:val="-5"/>
          <w:sz w:val="22"/>
          <w:szCs w:val="22"/>
          <w:u w:val="single"/>
        </w:rPr>
        <w:t>SWR</w:t>
      </w:r>
      <w:r>
        <w:rPr>
          <w:b/>
          <w:bCs/>
          <w:color w:val="000000"/>
          <w:spacing w:val="-5"/>
          <w:sz w:val="22"/>
          <w:szCs w:val="22"/>
        </w:rPr>
        <w:t>.</w:t>
      </w:r>
      <w:proofErr w:type="gramEnd"/>
      <w:r>
        <w:rPr>
          <w:b/>
          <w:bCs/>
          <w:color w:val="000000"/>
          <w:spacing w:val="-5"/>
          <w:sz w:val="22"/>
          <w:szCs w:val="22"/>
        </w:rPr>
        <w:t xml:space="preserve"> The receiver shall be capable of receiving with a SWR </w:t>
      </w:r>
      <w:r>
        <w:rPr>
          <w:b/>
          <w:bCs/>
          <w:color w:val="000000"/>
          <w:sz w:val="22"/>
          <w:szCs w:val="22"/>
        </w:rPr>
        <w:t>of 1.5 to 1 maximum.</w:t>
      </w:r>
    </w:p>
    <w:p w:rsidR="00D640A1" w:rsidRDefault="00716643">
      <w:pPr>
        <w:shd w:val="clear" w:color="auto" w:fill="FFFFFF"/>
        <w:spacing w:before="248"/>
        <w:ind w:left="155"/>
      </w:pPr>
      <w:proofErr w:type="gramStart"/>
      <w:r>
        <w:rPr>
          <w:b/>
          <w:bCs/>
          <w:color w:val="000000"/>
          <w:spacing w:val="-6"/>
          <w:sz w:val="22"/>
          <w:szCs w:val="22"/>
        </w:rPr>
        <w:t>3.7-</w:t>
      </w:r>
      <w:r w:rsidR="00AC514C">
        <w:rPr>
          <w:b/>
          <w:bCs/>
          <w:color w:val="000000"/>
          <w:spacing w:val="-6"/>
          <w:sz w:val="22"/>
          <w:szCs w:val="22"/>
        </w:rPr>
        <w:t>4</w:t>
      </w:r>
      <w:r>
        <w:rPr>
          <w:b/>
          <w:bCs/>
          <w:color w:val="000000"/>
          <w:spacing w:val="-6"/>
          <w:sz w:val="22"/>
          <w:szCs w:val="22"/>
        </w:rPr>
        <w:t xml:space="preserve">.11 </w:t>
      </w:r>
      <w:r>
        <w:rPr>
          <w:b/>
          <w:bCs/>
          <w:color w:val="000000"/>
          <w:spacing w:val="-6"/>
          <w:sz w:val="22"/>
          <w:szCs w:val="22"/>
          <w:u w:val="single"/>
        </w:rPr>
        <w:t>Impedance</w:t>
      </w:r>
      <w:r>
        <w:rPr>
          <w:b/>
          <w:bCs/>
          <w:color w:val="000000"/>
          <w:spacing w:val="-6"/>
          <w:sz w:val="22"/>
          <w:szCs w:val="22"/>
        </w:rPr>
        <w:t>.</w:t>
      </w:r>
      <w:proofErr w:type="gramEnd"/>
      <w:r>
        <w:rPr>
          <w:b/>
          <w:bCs/>
          <w:color w:val="000000"/>
          <w:spacing w:val="-6"/>
          <w:sz w:val="22"/>
          <w:szCs w:val="22"/>
        </w:rPr>
        <w:t xml:space="preserve"> The receiver input impedance shall be 50 ohms.</w:t>
      </w:r>
    </w:p>
    <w:p w:rsidR="00D640A1" w:rsidRDefault="00716643">
      <w:pPr>
        <w:shd w:val="clear" w:color="auto" w:fill="FFFFFF"/>
        <w:spacing w:before="248" w:line="241" w:lineRule="exact"/>
        <w:ind w:left="137" w:right="1901"/>
      </w:pPr>
      <w:r>
        <w:rPr>
          <w:b/>
          <w:bCs/>
          <w:color w:val="000000"/>
          <w:spacing w:val="-7"/>
          <w:sz w:val="22"/>
          <w:szCs w:val="22"/>
        </w:rPr>
        <w:t xml:space="preserve">3.7.5 </w:t>
      </w:r>
      <w:r>
        <w:rPr>
          <w:b/>
          <w:bCs/>
          <w:color w:val="000000"/>
          <w:spacing w:val="-7"/>
          <w:sz w:val="22"/>
          <w:szCs w:val="22"/>
          <w:u w:val="single"/>
        </w:rPr>
        <w:t>Standby Power Consumption</w:t>
      </w:r>
      <w:proofErr w:type="gramStart"/>
      <w:r>
        <w:rPr>
          <w:b/>
          <w:bCs/>
          <w:color w:val="000000"/>
          <w:spacing w:val="-7"/>
          <w:sz w:val="22"/>
          <w:szCs w:val="22"/>
        </w:rPr>
        <w:t>..</w:t>
      </w:r>
      <w:proofErr w:type="gramEnd"/>
      <w:r>
        <w:rPr>
          <w:b/>
          <w:bCs/>
          <w:color w:val="000000"/>
          <w:spacing w:val="-7"/>
          <w:sz w:val="22"/>
          <w:szCs w:val="22"/>
        </w:rPr>
        <w:t xml:space="preserve"> Since the receiver shall operate </w:t>
      </w:r>
      <w:r>
        <w:rPr>
          <w:b/>
          <w:bCs/>
          <w:color w:val="000000"/>
          <w:spacing w:val="-8"/>
          <w:sz w:val="22"/>
          <w:szCs w:val="22"/>
        </w:rPr>
        <w:t xml:space="preserve">continuously, it consumes the largest average power; therefore, a design goal of standby power consumption for the DCPRS in receive </w:t>
      </w:r>
      <w:r>
        <w:rPr>
          <w:b/>
          <w:bCs/>
          <w:color w:val="000000"/>
          <w:sz w:val="22"/>
          <w:szCs w:val="22"/>
        </w:rPr>
        <w:t xml:space="preserve">mode shall be 200 </w:t>
      </w:r>
      <w:proofErr w:type="spellStart"/>
      <w:r>
        <w:rPr>
          <w:b/>
          <w:bCs/>
          <w:color w:val="000000"/>
          <w:sz w:val="22"/>
          <w:szCs w:val="22"/>
        </w:rPr>
        <w:t>milliwatts</w:t>
      </w:r>
      <w:proofErr w:type="spellEnd"/>
      <w:r>
        <w:rPr>
          <w:b/>
          <w:bCs/>
          <w:color w:val="000000"/>
          <w:sz w:val="22"/>
          <w:szCs w:val="22"/>
        </w:rPr>
        <w:t>.</w:t>
      </w:r>
    </w:p>
    <w:p w:rsidR="00D640A1" w:rsidRDefault="00716643">
      <w:pPr>
        <w:shd w:val="clear" w:color="auto" w:fill="FFFFFF"/>
        <w:spacing w:before="241" w:line="241" w:lineRule="exact"/>
        <w:ind w:left="158" w:right="1426"/>
      </w:pPr>
      <w:r>
        <w:rPr>
          <w:b/>
          <w:bCs/>
          <w:color w:val="000000"/>
          <w:spacing w:val="-4"/>
          <w:sz w:val="22"/>
          <w:szCs w:val="22"/>
        </w:rPr>
        <w:t xml:space="preserve">3.8 </w:t>
      </w:r>
      <w:r>
        <w:rPr>
          <w:b/>
          <w:bCs/>
          <w:color w:val="000000"/>
          <w:spacing w:val="-4"/>
          <w:sz w:val="22"/>
          <w:szCs w:val="22"/>
          <w:u w:val="single"/>
        </w:rPr>
        <w:t>Decoder</w:t>
      </w:r>
      <w:r>
        <w:rPr>
          <w:b/>
          <w:bCs/>
          <w:color w:val="000000"/>
          <w:spacing w:val="-4"/>
          <w:sz w:val="22"/>
          <w:szCs w:val="22"/>
        </w:rPr>
        <w:t xml:space="preserve">. The DCPRSs operating in the interrogation mode shall be </w:t>
      </w:r>
      <w:r>
        <w:rPr>
          <w:b/>
          <w:bCs/>
          <w:color w:val="000000"/>
          <w:spacing w:val="-9"/>
          <w:sz w:val="22"/>
          <w:szCs w:val="22"/>
        </w:rPr>
        <w:t xml:space="preserve">capable of decoding the binary 100 bit/sec interrogation signal described </w:t>
      </w:r>
      <w:r>
        <w:rPr>
          <w:b/>
          <w:bCs/>
          <w:color w:val="000000"/>
          <w:sz w:val="22"/>
          <w:szCs w:val="22"/>
        </w:rPr>
        <w:t>in paragraph 3.7.2.</w:t>
      </w:r>
    </w:p>
    <w:p w:rsidR="00D640A1" w:rsidRDefault="00716643" w:rsidP="00F7625A">
      <w:pPr>
        <w:numPr>
          <w:ilvl w:val="0"/>
          <w:numId w:val="5"/>
        </w:numPr>
        <w:shd w:val="clear" w:color="auto" w:fill="FFFFFF"/>
        <w:tabs>
          <w:tab w:val="left" w:pos="1037"/>
        </w:tabs>
        <w:spacing w:before="252" w:line="245" w:lineRule="exact"/>
        <w:ind w:left="151" w:right="1721"/>
        <w:jc w:val="both"/>
        <w:rPr>
          <w:b/>
          <w:bCs/>
          <w:color w:val="000000"/>
          <w:spacing w:val="-18"/>
          <w:sz w:val="22"/>
          <w:szCs w:val="22"/>
        </w:rPr>
      </w:pPr>
      <w:r>
        <w:rPr>
          <w:b/>
          <w:bCs/>
          <w:color w:val="000000"/>
          <w:spacing w:val="-7"/>
          <w:sz w:val="22"/>
          <w:szCs w:val="22"/>
          <w:u w:val="single"/>
        </w:rPr>
        <w:t>Code Length</w:t>
      </w:r>
      <w:r>
        <w:rPr>
          <w:b/>
          <w:bCs/>
          <w:color w:val="000000"/>
          <w:spacing w:val="-7"/>
          <w:sz w:val="22"/>
          <w:szCs w:val="22"/>
        </w:rPr>
        <w:t xml:space="preserve">. The code length shall be sufficient to interrogate </w:t>
      </w:r>
      <w:r>
        <w:rPr>
          <w:b/>
          <w:bCs/>
          <w:color w:val="000000"/>
          <w:spacing w:val="-9"/>
          <w:sz w:val="22"/>
          <w:szCs w:val="22"/>
        </w:rPr>
        <w:t xml:space="preserve">100,000 platforms of 17 bits plus two command bits plus additional bits </w:t>
      </w:r>
      <w:r>
        <w:rPr>
          <w:b/>
          <w:bCs/>
          <w:color w:val="000000"/>
          <w:spacing w:val="-8"/>
          <w:sz w:val="22"/>
          <w:szCs w:val="22"/>
        </w:rPr>
        <w:t>for synchronization and error correction as required.</w:t>
      </w:r>
    </w:p>
    <w:p w:rsidR="00D640A1" w:rsidRDefault="00716643" w:rsidP="00F7625A">
      <w:pPr>
        <w:numPr>
          <w:ilvl w:val="0"/>
          <w:numId w:val="5"/>
        </w:numPr>
        <w:shd w:val="clear" w:color="auto" w:fill="FFFFFF"/>
        <w:tabs>
          <w:tab w:val="left" w:pos="1037"/>
        </w:tabs>
        <w:spacing w:before="220" w:line="234" w:lineRule="exact"/>
        <w:ind w:left="151" w:right="1901"/>
        <w:rPr>
          <w:b/>
          <w:bCs/>
          <w:color w:val="000000"/>
          <w:spacing w:val="-9"/>
          <w:sz w:val="22"/>
          <w:szCs w:val="22"/>
        </w:rPr>
      </w:pPr>
      <w:r>
        <w:rPr>
          <w:b/>
          <w:bCs/>
          <w:color w:val="000000"/>
          <w:spacing w:val="-6"/>
          <w:sz w:val="22"/>
          <w:szCs w:val="22"/>
          <w:u w:val="single"/>
        </w:rPr>
        <w:t>Probability of Correct Response</w:t>
      </w:r>
      <w:r>
        <w:rPr>
          <w:b/>
          <w:bCs/>
          <w:color w:val="000000"/>
          <w:spacing w:val="-6"/>
          <w:sz w:val="22"/>
          <w:szCs w:val="22"/>
        </w:rPr>
        <w:t xml:space="preserve">. With the link error rate </w:t>
      </w:r>
      <w:r>
        <w:rPr>
          <w:b/>
          <w:bCs/>
          <w:color w:val="000000"/>
          <w:spacing w:val="-9"/>
          <w:sz w:val="22"/>
          <w:szCs w:val="22"/>
        </w:rPr>
        <w:t>specified in paragraph 3.7.</w:t>
      </w:r>
      <w:r w:rsidR="00AC514C">
        <w:rPr>
          <w:b/>
          <w:bCs/>
          <w:color w:val="000000"/>
          <w:spacing w:val="-9"/>
          <w:sz w:val="22"/>
          <w:szCs w:val="22"/>
        </w:rPr>
        <w:t>4</w:t>
      </w:r>
      <w:r>
        <w:rPr>
          <w:b/>
          <w:bCs/>
          <w:color w:val="000000"/>
          <w:spacing w:val="-9"/>
          <w:sz w:val="22"/>
          <w:szCs w:val="22"/>
        </w:rPr>
        <w:t xml:space="preserve">, the decoder shall have a probability of </w:t>
      </w:r>
      <w:r>
        <w:rPr>
          <w:b/>
          <w:bCs/>
          <w:color w:val="000000"/>
          <w:sz w:val="22"/>
          <w:szCs w:val="22"/>
        </w:rPr>
        <w:t>a correct response of 0.999966.</w:t>
      </w:r>
    </w:p>
    <w:p w:rsidR="00D640A1" w:rsidRDefault="00D640A1">
      <w:pPr>
        <w:shd w:val="clear" w:color="auto" w:fill="FFFFFF"/>
        <w:ind w:left="11"/>
      </w:pPr>
    </w:p>
    <w:p w:rsidR="00D640A1" w:rsidRDefault="00D640A1">
      <w:pPr>
        <w:shd w:val="clear" w:color="auto" w:fill="FFFFFF"/>
        <w:ind w:left="11"/>
        <w:sectPr w:rsidR="00D640A1">
          <w:type w:val="continuous"/>
          <w:pgSz w:w="12240" w:h="15840"/>
          <w:pgMar w:top="848" w:right="360" w:bottom="360" w:left="1177" w:header="720" w:footer="720" w:gutter="0"/>
          <w:cols w:space="60"/>
          <w:noEndnote/>
        </w:sectPr>
      </w:pPr>
    </w:p>
    <w:p w:rsidR="00D640A1" w:rsidRDefault="00716643">
      <w:pPr>
        <w:shd w:val="clear" w:color="auto" w:fill="FFFFFF"/>
        <w:ind w:left="25"/>
      </w:pPr>
      <w:r>
        <w:rPr>
          <w:color w:val="000000"/>
          <w:spacing w:val="-12"/>
          <w:sz w:val="22"/>
          <w:szCs w:val="22"/>
        </w:rPr>
        <w:lastRenderedPageBreak/>
        <w:t>Specification No. 200.001</w:t>
      </w:r>
    </w:p>
    <w:p w:rsidR="00D640A1" w:rsidRDefault="00716643">
      <w:pPr>
        <w:shd w:val="clear" w:color="auto" w:fill="FFFFFF"/>
        <w:spacing w:before="479" w:line="245" w:lineRule="exact"/>
        <w:ind w:left="32"/>
      </w:pPr>
      <w:r>
        <w:rPr>
          <w:color w:val="000000"/>
          <w:spacing w:val="-4"/>
          <w:sz w:val="22"/>
          <w:szCs w:val="22"/>
        </w:rPr>
        <w:t xml:space="preserve">3.8.3 </w:t>
      </w:r>
      <w:r>
        <w:rPr>
          <w:color w:val="000000"/>
          <w:spacing w:val="-4"/>
          <w:sz w:val="22"/>
          <w:szCs w:val="22"/>
          <w:u w:val="single"/>
        </w:rPr>
        <w:t>Probability of Wrong Platform Responding</w:t>
      </w:r>
      <w:r>
        <w:rPr>
          <w:color w:val="000000"/>
          <w:spacing w:val="-4"/>
          <w:sz w:val="22"/>
          <w:szCs w:val="22"/>
        </w:rPr>
        <w:t xml:space="preserve">. The probability </w:t>
      </w:r>
      <w:r>
        <w:rPr>
          <w:color w:val="000000"/>
          <w:spacing w:val="-11"/>
          <w:sz w:val="22"/>
          <w:szCs w:val="22"/>
        </w:rPr>
        <w:t>of a platform other than the one interrogated responding is 1.36x10</w:t>
      </w:r>
      <w:r w:rsidR="00AC514C" w:rsidRPr="00AC514C">
        <w:rPr>
          <w:color w:val="000000"/>
          <w:spacing w:val="-11"/>
          <w:sz w:val="22"/>
          <w:szCs w:val="22"/>
          <w:vertAlign w:val="superscript"/>
        </w:rPr>
        <w:t>-10</w:t>
      </w:r>
    </w:p>
    <w:p w:rsidR="00D640A1" w:rsidRDefault="00716643">
      <w:pPr>
        <w:shd w:val="clear" w:color="auto" w:fill="FFFFFF"/>
        <w:tabs>
          <w:tab w:val="left" w:pos="619"/>
        </w:tabs>
        <w:spacing w:before="256" w:line="241" w:lineRule="exact"/>
        <w:ind w:right="461"/>
      </w:pPr>
      <w:r>
        <w:rPr>
          <w:color w:val="000000"/>
          <w:spacing w:val="-11"/>
          <w:sz w:val="22"/>
          <w:szCs w:val="22"/>
        </w:rPr>
        <w:t>3.9</w:t>
      </w:r>
      <w:r>
        <w:rPr>
          <w:color w:val="000000"/>
          <w:sz w:val="22"/>
          <w:szCs w:val="22"/>
        </w:rPr>
        <w:tab/>
      </w:r>
      <w:r>
        <w:rPr>
          <w:color w:val="000000"/>
          <w:spacing w:val="-7"/>
          <w:sz w:val="22"/>
          <w:szCs w:val="22"/>
          <w:u w:val="single"/>
        </w:rPr>
        <w:t>Transmitter</w:t>
      </w:r>
      <w:r>
        <w:rPr>
          <w:color w:val="000000"/>
          <w:spacing w:val="-7"/>
          <w:sz w:val="22"/>
          <w:szCs w:val="22"/>
        </w:rPr>
        <w:t>. This transmitter specification shall apply to</w:t>
      </w:r>
      <w:r>
        <w:rPr>
          <w:color w:val="000000"/>
          <w:spacing w:val="-7"/>
          <w:sz w:val="22"/>
          <w:szCs w:val="22"/>
        </w:rPr>
        <w:br/>
      </w:r>
      <w:r>
        <w:rPr>
          <w:color w:val="000000"/>
          <w:spacing w:val="-9"/>
          <w:sz w:val="22"/>
          <w:szCs w:val="22"/>
        </w:rPr>
        <w:t>DCPRS operating in both the interrogation and self-time mode.</w:t>
      </w:r>
    </w:p>
    <w:p w:rsidR="00D640A1" w:rsidRDefault="00716643">
      <w:pPr>
        <w:shd w:val="clear" w:color="auto" w:fill="FFFFFF"/>
        <w:spacing w:before="248" w:line="241" w:lineRule="exact"/>
        <w:ind w:left="22"/>
      </w:pPr>
      <w:r>
        <w:rPr>
          <w:color w:val="000000"/>
          <w:spacing w:val="-6"/>
          <w:sz w:val="22"/>
          <w:szCs w:val="22"/>
        </w:rPr>
        <w:t xml:space="preserve">3.9.1 </w:t>
      </w:r>
      <w:r>
        <w:rPr>
          <w:color w:val="000000"/>
          <w:spacing w:val="-6"/>
          <w:sz w:val="22"/>
          <w:szCs w:val="22"/>
          <w:u w:val="single"/>
        </w:rPr>
        <w:t>Power Output</w:t>
      </w:r>
      <w:r>
        <w:rPr>
          <w:color w:val="000000"/>
          <w:spacing w:val="-6"/>
          <w:sz w:val="22"/>
          <w:szCs w:val="22"/>
        </w:rPr>
        <w:t>. The RF power output</w:t>
      </w:r>
      <w:r w:rsidR="00AC514C">
        <w:rPr>
          <w:color w:val="000000"/>
          <w:spacing w:val="-6"/>
          <w:sz w:val="22"/>
          <w:szCs w:val="22"/>
        </w:rPr>
        <w:t xml:space="preserve"> </w:t>
      </w:r>
      <w:r>
        <w:rPr>
          <w:color w:val="000000"/>
          <w:spacing w:val="-6"/>
          <w:sz w:val="22"/>
          <w:szCs w:val="22"/>
        </w:rPr>
        <w:t xml:space="preserve">of the transmitter shall </w:t>
      </w:r>
      <w:r>
        <w:rPr>
          <w:color w:val="000000"/>
          <w:sz w:val="22"/>
          <w:szCs w:val="22"/>
        </w:rPr>
        <w:t>be 5 watts minimum.</w:t>
      </w:r>
    </w:p>
    <w:p w:rsidR="00D640A1" w:rsidRDefault="00716643">
      <w:pPr>
        <w:shd w:val="clear" w:color="auto" w:fill="FFFFFF"/>
        <w:spacing w:before="241" w:line="248" w:lineRule="exact"/>
        <w:ind w:left="11"/>
      </w:pPr>
      <w:r>
        <w:rPr>
          <w:color w:val="000000"/>
          <w:spacing w:val="-4"/>
          <w:sz w:val="22"/>
          <w:szCs w:val="22"/>
        </w:rPr>
        <w:t>3</w:t>
      </w:r>
      <w:r w:rsidR="00AC514C">
        <w:rPr>
          <w:color w:val="000000"/>
          <w:spacing w:val="-4"/>
          <w:sz w:val="22"/>
          <w:szCs w:val="22"/>
        </w:rPr>
        <w:t>.</w:t>
      </w:r>
      <w:r>
        <w:rPr>
          <w:color w:val="000000"/>
          <w:spacing w:val="-4"/>
          <w:sz w:val="22"/>
          <w:szCs w:val="22"/>
        </w:rPr>
        <w:t xml:space="preserve">9.2 </w:t>
      </w:r>
      <w:r>
        <w:rPr>
          <w:color w:val="000000"/>
          <w:spacing w:val="-4"/>
          <w:sz w:val="22"/>
          <w:szCs w:val="22"/>
          <w:u w:val="single"/>
        </w:rPr>
        <w:t>Modulation</w:t>
      </w:r>
      <w:r>
        <w:rPr>
          <w:color w:val="000000"/>
          <w:spacing w:val="-4"/>
          <w:sz w:val="22"/>
          <w:szCs w:val="22"/>
        </w:rPr>
        <w:t xml:space="preserve">. The modulator shall be capable of receiving </w:t>
      </w:r>
      <w:r>
        <w:rPr>
          <w:color w:val="000000"/>
          <w:spacing w:val="-9"/>
          <w:sz w:val="22"/>
          <w:szCs w:val="22"/>
        </w:rPr>
        <w:t xml:space="preserve">binary signals from the encoder specified in paragraph 3.10 or from </w:t>
      </w:r>
      <w:r>
        <w:rPr>
          <w:color w:val="000000"/>
          <w:spacing w:val="-8"/>
          <w:sz w:val="22"/>
          <w:szCs w:val="22"/>
        </w:rPr>
        <w:t xml:space="preserve">an external test source and PSK the carrier at a rate of up to </w:t>
      </w:r>
      <w:r>
        <w:rPr>
          <w:color w:val="000000"/>
          <w:sz w:val="22"/>
          <w:szCs w:val="22"/>
        </w:rPr>
        <w:t>500 bits/sec.</w:t>
      </w:r>
    </w:p>
    <w:p w:rsidR="00D640A1" w:rsidRDefault="00716643">
      <w:pPr>
        <w:shd w:val="clear" w:color="auto" w:fill="FFFFFF"/>
        <w:spacing w:before="252" w:line="241" w:lineRule="exact"/>
        <w:ind w:left="25"/>
      </w:pPr>
      <w:r>
        <w:rPr>
          <w:color w:val="000000"/>
          <w:spacing w:val="-5"/>
          <w:sz w:val="22"/>
          <w:szCs w:val="22"/>
        </w:rPr>
        <w:t xml:space="preserve">3.9.3 </w:t>
      </w:r>
      <w:r>
        <w:rPr>
          <w:color w:val="000000"/>
          <w:spacing w:val="-5"/>
          <w:sz w:val="22"/>
          <w:szCs w:val="22"/>
          <w:u w:val="single"/>
        </w:rPr>
        <w:t>Frequency Control</w:t>
      </w:r>
      <w:r>
        <w:rPr>
          <w:color w:val="000000"/>
          <w:spacing w:val="-5"/>
          <w:sz w:val="22"/>
          <w:szCs w:val="22"/>
        </w:rPr>
        <w:t xml:space="preserve">. Frequency control shall be as specified </w:t>
      </w:r>
      <w:r>
        <w:rPr>
          <w:color w:val="000000"/>
          <w:sz w:val="22"/>
          <w:szCs w:val="22"/>
        </w:rPr>
        <w:t>in paragraph 3</w:t>
      </w:r>
      <w:r w:rsidR="00AC514C">
        <w:rPr>
          <w:color w:val="000000"/>
          <w:sz w:val="22"/>
          <w:szCs w:val="22"/>
        </w:rPr>
        <w:t>.4</w:t>
      </w:r>
      <w:r>
        <w:rPr>
          <w:color w:val="000000"/>
          <w:sz w:val="22"/>
          <w:szCs w:val="22"/>
        </w:rPr>
        <w:t>.</w:t>
      </w:r>
    </w:p>
    <w:p w:rsidR="00D640A1" w:rsidRDefault="00716643">
      <w:pPr>
        <w:shd w:val="clear" w:color="auto" w:fill="FFFFFF"/>
        <w:spacing w:before="234" w:line="245" w:lineRule="exact"/>
        <w:ind w:left="11"/>
      </w:pPr>
      <w:r>
        <w:rPr>
          <w:color w:val="000000"/>
          <w:spacing w:val="-7"/>
          <w:sz w:val="22"/>
          <w:szCs w:val="22"/>
        </w:rPr>
        <w:t>3.9.</w:t>
      </w:r>
      <w:r w:rsidR="00AC514C">
        <w:rPr>
          <w:color w:val="000000"/>
          <w:spacing w:val="-7"/>
          <w:sz w:val="22"/>
          <w:szCs w:val="22"/>
        </w:rPr>
        <w:t>4</w:t>
      </w:r>
      <w:r>
        <w:rPr>
          <w:color w:val="000000"/>
          <w:spacing w:val="-7"/>
          <w:sz w:val="22"/>
          <w:szCs w:val="22"/>
        </w:rPr>
        <w:t xml:space="preserve"> T</w:t>
      </w:r>
      <w:r>
        <w:rPr>
          <w:color w:val="000000"/>
          <w:spacing w:val="-7"/>
          <w:sz w:val="22"/>
          <w:szCs w:val="22"/>
          <w:u w:val="single"/>
        </w:rPr>
        <w:t>iming Accuracy</w:t>
      </w:r>
      <w:r>
        <w:rPr>
          <w:color w:val="000000"/>
          <w:spacing w:val="-7"/>
          <w:sz w:val="22"/>
          <w:szCs w:val="22"/>
        </w:rPr>
        <w:t xml:space="preserve">. Timing accuracy shall be as specified in </w:t>
      </w:r>
      <w:r>
        <w:rPr>
          <w:color w:val="000000"/>
          <w:sz w:val="22"/>
          <w:szCs w:val="22"/>
        </w:rPr>
        <w:t>paragraph 3.</w:t>
      </w:r>
      <w:r w:rsidR="00AC514C">
        <w:rPr>
          <w:color w:val="000000"/>
          <w:sz w:val="22"/>
          <w:szCs w:val="22"/>
        </w:rPr>
        <w:t>4</w:t>
      </w:r>
      <w:r>
        <w:rPr>
          <w:color w:val="000000"/>
          <w:sz w:val="22"/>
          <w:szCs w:val="22"/>
        </w:rPr>
        <w:t>.</w:t>
      </w:r>
    </w:p>
    <w:p w:rsidR="00D640A1" w:rsidRDefault="00716643">
      <w:pPr>
        <w:shd w:val="clear" w:color="auto" w:fill="FFFFFF"/>
        <w:tabs>
          <w:tab w:val="left" w:pos="871"/>
        </w:tabs>
        <w:spacing w:before="245" w:line="241" w:lineRule="exact"/>
      </w:pPr>
      <w:r>
        <w:rPr>
          <w:color w:val="000000"/>
          <w:spacing w:val="-10"/>
          <w:sz w:val="22"/>
          <w:szCs w:val="22"/>
        </w:rPr>
        <w:t>3.9.5</w:t>
      </w:r>
      <w:r>
        <w:rPr>
          <w:color w:val="000000"/>
          <w:sz w:val="22"/>
          <w:szCs w:val="22"/>
        </w:rPr>
        <w:tab/>
      </w:r>
      <w:r>
        <w:rPr>
          <w:color w:val="000000"/>
          <w:spacing w:val="-9"/>
          <w:sz w:val="22"/>
          <w:szCs w:val="22"/>
          <w:u w:val="single"/>
        </w:rPr>
        <w:t>Electro Magnetic Int</w:t>
      </w:r>
      <w:r w:rsidR="00AC514C">
        <w:rPr>
          <w:color w:val="000000"/>
          <w:spacing w:val="-9"/>
          <w:sz w:val="22"/>
          <w:szCs w:val="22"/>
          <w:u w:val="single"/>
        </w:rPr>
        <w:t>er</w:t>
      </w:r>
      <w:r>
        <w:rPr>
          <w:color w:val="000000"/>
          <w:spacing w:val="-9"/>
          <w:sz w:val="22"/>
          <w:szCs w:val="22"/>
          <w:u w:val="single"/>
        </w:rPr>
        <w:t>f</w:t>
      </w:r>
      <w:r w:rsidR="00AC514C">
        <w:rPr>
          <w:color w:val="000000"/>
          <w:spacing w:val="-9"/>
          <w:sz w:val="22"/>
          <w:szCs w:val="22"/>
          <w:u w:val="single"/>
        </w:rPr>
        <w:t>e</w:t>
      </w:r>
      <w:r>
        <w:rPr>
          <w:color w:val="000000"/>
          <w:spacing w:val="-9"/>
          <w:sz w:val="22"/>
          <w:szCs w:val="22"/>
          <w:u w:val="single"/>
        </w:rPr>
        <w:t>rence (EMI)</w:t>
      </w:r>
      <w:r>
        <w:rPr>
          <w:color w:val="000000"/>
          <w:spacing w:val="-9"/>
          <w:sz w:val="22"/>
          <w:szCs w:val="22"/>
        </w:rPr>
        <w:t>. The transmitter spurious</w:t>
      </w:r>
      <w:r>
        <w:rPr>
          <w:color w:val="000000"/>
          <w:spacing w:val="-9"/>
          <w:sz w:val="22"/>
          <w:szCs w:val="22"/>
        </w:rPr>
        <w:br/>
      </w:r>
      <w:r>
        <w:rPr>
          <w:color w:val="000000"/>
          <w:spacing w:val="-7"/>
          <w:sz w:val="22"/>
          <w:szCs w:val="22"/>
        </w:rPr>
        <w:t>emissions, as measured with modulation, and antenna and diplexer</w:t>
      </w:r>
      <w:r>
        <w:rPr>
          <w:color w:val="000000"/>
          <w:spacing w:val="-7"/>
          <w:sz w:val="22"/>
          <w:szCs w:val="22"/>
        </w:rPr>
        <w:br/>
      </w:r>
      <w:r>
        <w:rPr>
          <w:color w:val="000000"/>
          <w:spacing w:val="-8"/>
          <w:sz w:val="22"/>
          <w:szCs w:val="22"/>
        </w:rPr>
        <w:t>connected, shall be down from the unmodulated carrier level by the</w:t>
      </w:r>
      <w:r>
        <w:rPr>
          <w:color w:val="000000"/>
          <w:spacing w:val="-8"/>
          <w:sz w:val="22"/>
          <w:szCs w:val="22"/>
        </w:rPr>
        <w:br/>
      </w:r>
      <w:r>
        <w:rPr>
          <w:color w:val="000000"/>
          <w:sz w:val="22"/>
          <w:szCs w:val="22"/>
        </w:rPr>
        <w:t>following:</w:t>
      </w:r>
    </w:p>
    <w:p w:rsidR="00D640A1" w:rsidRDefault="00716643">
      <w:pPr>
        <w:shd w:val="clear" w:color="auto" w:fill="FFFFFF"/>
        <w:tabs>
          <w:tab w:val="right" w:pos="6307"/>
        </w:tabs>
        <w:spacing w:before="245" w:line="248" w:lineRule="exact"/>
        <w:ind w:left="1256"/>
      </w:pPr>
      <w:r>
        <w:rPr>
          <w:color w:val="000000"/>
          <w:spacing w:val="-11"/>
          <w:sz w:val="22"/>
          <w:szCs w:val="22"/>
        </w:rPr>
        <w:t>Non-harmonically related spurious</w:t>
      </w:r>
      <w:r>
        <w:rPr>
          <w:rFonts w:ascii="Arial" w:hAnsi="Arial" w:cs="Arial"/>
          <w:color w:val="000000"/>
          <w:sz w:val="22"/>
          <w:szCs w:val="22"/>
        </w:rPr>
        <w:tab/>
      </w:r>
      <w:r>
        <w:rPr>
          <w:color w:val="000000"/>
          <w:spacing w:val="-2"/>
          <w:sz w:val="22"/>
          <w:szCs w:val="22"/>
        </w:rPr>
        <w:t>50 dB</w:t>
      </w:r>
    </w:p>
    <w:p w:rsidR="00D640A1" w:rsidRDefault="00716643">
      <w:pPr>
        <w:shd w:val="clear" w:color="auto" w:fill="FFFFFF"/>
        <w:tabs>
          <w:tab w:val="right" w:pos="6307"/>
        </w:tabs>
        <w:spacing w:line="248" w:lineRule="exact"/>
        <w:ind w:left="1249"/>
      </w:pPr>
      <w:r>
        <w:rPr>
          <w:color w:val="000000"/>
          <w:spacing w:val="-11"/>
          <w:sz w:val="22"/>
          <w:szCs w:val="22"/>
        </w:rPr>
        <w:t>Second harmonic</w:t>
      </w:r>
      <w:r>
        <w:rPr>
          <w:rFonts w:ascii="Arial" w:hAnsi="Arial" w:cs="Arial"/>
          <w:color w:val="000000"/>
          <w:sz w:val="22"/>
          <w:szCs w:val="22"/>
        </w:rPr>
        <w:tab/>
      </w:r>
      <w:r>
        <w:rPr>
          <w:color w:val="000000"/>
          <w:spacing w:val="-3"/>
          <w:sz w:val="22"/>
          <w:szCs w:val="22"/>
        </w:rPr>
        <w:t>26 dB</w:t>
      </w:r>
    </w:p>
    <w:p w:rsidR="00D640A1" w:rsidRDefault="00716643">
      <w:pPr>
        <w:shd w:val="clear" w:color="auto" w:fill="FFFFFF"/>
        <w:tabs>
          <w:tab w:val="right" w:pos="6307"/>
        </w:tabs>
        <w:spacing w:line="248" w:lineRule="exact"/>
        <w:ind w:left="1246"/>
      </w:pPr>
      <w:r>
        <w:rPr>
          <w:color w:val="000000"/>
          <w:spacing w:val="-11"/>
          <w:sz w:val="22"/>
          <w:szCs w:val="22"/>
        </w:rPr>
        <w:t>Third harmonic</w:t>
      </w:r>
      <w:r>
        <w:rPr>
          <w:rFonts w:ascii="Arial" w:hAnsi="Arial" w:cs="Arial"/>
          <w:color w:val="000000"/>
          <w:sz w:val="22"/>
          <w:szCs w:val="22"/>
        </w:rPr>
        <w:tab/>
      </w:r>
      <w:r>
        <w:rPr>
          <w:color w:val="000000"/>
          <w:sz w:val="22"/>
          <w:szCs w:val="22"/>
        </w:rPr>
        <w:t>35 dB</w:t>
      </w:r>
    </w:p>
    <w:p w:rsidR="00D640A1" w:rsidRDefault="00716643">
      <w:pPr>
        <w:shd w:val="clear" w:color="auto" w:fill="FFFFFF"/>
        <w:tabs>
          <w:tab w:val="right" w:pos="6307"/>
        </w:tabs>
        <w:spacing w:line="248" w:lineRule="exact"/>
        <w:ind w:left="1249"/>
      </w:pPr>
      <w:r>
        <w:rPr>
          <w:color w:val="000000"/>
          <w:spacing w:val="-10"/>
          <w:sz w:val="22"/>
          <w:szCs w:val="22"/>
        </w:rPr>
        <w:t>Fourth harmonic and higher</w:t>
      </w:r>
      <w:r>
        <w:rPr>
          <w:rFonts w:ascii="Arial" w:hAnsi="Arial" w:cs="Arial"/>
          <w:color w:val="000000"/>
          <w:sz w:val="22"/>
          <w:szCs w:val="22"/>
        </w:rPr>
        <w:tab/>
      </w:r>
      <w:r>
        <w:rPr>
          <w:color w:val="000000"/>
          <w:sz w:val="22"/>
          <w:szCs w:val="22"/>
        </w:rPr>
        <w:t>50 dB</w:t>
      </w:r>
    </w:p>
    <w:p w:rsidR="00D640A1" w:rsidRDefault="00716643" w:rsidP="00F7625A">
      <w:pPr>
        <w:numPr>
          <w:ilvl w:val="0"/>
          <w:numId w:val="6"/>
        </w:numPr>
        <w:shd w:val="clear" w:color="auto" w:fill="FFFFFF"/>
        <w:tabs>
          <w:tab w:val="left" w:pos="871"/>
        </w:tabs>
        <w:spacing w:before="238" w:line="227" w:lineRule="exact"/>
        <w:ind w:right="461"/>
        <w:rPr>
          <w:color w:val="000000"/>
          <w:spacing w:val="-11"/>
          <w:sz w:val="22"/>
          <w:szCs w:val="22"/>
        </w:rPr>
      </w:pPr>
      <w:r>
        <w:rPr>
          <w:color w:val="000000"/>
          <w:spacing w:val="-8"/>
          <w:sz w:val="22"/>
          <w:szCs w:val="22"/>
          <w:u w:val="single"/>
        </w:rPr>
        <w:t>SWR</w:t>
      </w:r>
      <w:r>
        <w:rPr>
          <w:color w:val="000000"/>
          <w:spacing w:val="-8"/>
          <w:sz w:val="22"/>
          <w:szCs w:val="22"/>
        </w:rPr>
        <w:t xml:space="preserve">. The loaded transmitter SWR shall be less than 1.5 </w:t>
      </w:r>
      <w:r>
        <w:rPr>
          <w:color w:val="000000"/>
          <w:sz w:val="22"/>
          <w:szCs w:val="22"/>
        </w:rPr>
        <w:t>to 1.</w:t>
      </w:r>
    </w:p>
    <w:p w:rsidR="00D640A1" w:rsidRDefault="00716643" w:rsidP="00F7625A">
      <w:pPr>
        <w:numPr>
          <w:ilvl w:val="0"/>
          <w:numId w:val="6"/>
        </w:numPr>
        <w:shd w:val="clear" w:color="auto" w:fill="FFFFFF"/>
        <w:tabs>
          <w:tab w:val="left" w:pos="871"/>
        </w:tabs>
        <w:spacing w:before="284" w:line="223" w:lineRule="exact"/>
        <w:rPr>
          <w:color w:val="000000"/>
          <w:spacing w:val="-13"/>
          <w:sz w:val="22"/>
          <w:szCs w:val="22"/>
        </w:rPr>
      </w:pPr>
      <w:r>
        <w:rPr>
          <w:color w:val="000000"/>
          <w:spacing w:val="-7"/>
          <w:sz w:val="22"/>
          <w:szCs w:val="22"/>
          <w:u w:val="single"/>
        </w:rPr>
        <w:t>Impedance</w:t>
      </w:r>
      <w:r>
        <w:rPr>
          <w:color w:val="000000"/>
          <w:spacing w:val="-7"/>
          <w:sz w:val="22"/>
          <w:szCs w:val="22"/>
        </w:rPr>
        <w:t xml:space="preserve">. The output impedance of the transmitter shall be </w:t>
      </w:r>
      <w:r>
        <w:rPr>
          <w:color w:val="000000"/>
          <w:sz w:val="22"/>
          <w:szCs w:val="22"/>
        </w:rPr>
        <w:t>50 ohms.</w:t>
      </w:r>
    </w:p>
    <w:p w:rsidR="00D640A1" w:rsidRDefault="00716643">
      <w:pPr>
        <w:shd w:val="clear" w:color="auto" w:fill="FFFFFF"/>
        <w:tabs>
          <w:tab w:val="left" w:pos="619"/>
        </w:tabs>
        <w:spacing w:before="274" w:line="248" w:lineRule="exact"/>
      </w:pPr>
      <w:r>
        <w:rPr>
          <w:color w:val="000000"/>
          <w:spacing w:val="-13"/>
          <w:sz w:val="22"/>
          <w:szCs w:val="22"/>
        </w:rPr>
        <w:t>3.10</w:t>
      </w:r>
      <w:r>
        <w:rPr>
          <w:color w:val="000000"/>
          <w:sz w:val="22"/>
          <w:szCs w:val="22"/>
        </w:rPr>
        <w:tab/>
      </w:r>
      <w:r>
        <w:rPr>
          <w:color w:val="000000"/>
          <w:spacing w:val="-6"/>
          <w:sz w:val="22"/>
          <w:szCs w:val="22"/>
          <w:u w:val="single"/>
        </w:rPr>
        <w:t>Encoder</w:t>
      </w:r>
      <w:r>
        <w:rPr>
          <w:color w:val="000000"/>
          <w:spacing w:val="-6"/>
          <w:sz w:val="22"/>
          <w:szCs w:val="22"/>
        </w:rPr>
        <w:t>. The DCPRS operating in both interrogation and timed</w:t>
      </w:r>
      <w:r>
        <w:rPr>
          <w:color w:val="000000"/>
          <w:spacing w:val="-6"/>
          <w:sz w:val="22"/>
          <w:szCs w:val="22"/>
        </w:rPr>
        <w:br/>
      </w:r>
      <w:r>
        <w:rPr>
          <w:color w:val="000000"/>
          <w:spacing w:val="-9"/>
          <w:sz w:val="22"/>
          <w:szCs w:val="22"/>
        </w:rPr>
        <w:t>configuration shall be capable of accepting data in an ASCII format</w:t>
      </w:r>
    </w:p>
    <w:p w:rsidR="00D640A1" w:rsidRDefault="00D640A1">
      <w:pPr>
        <w:shd w:val="clear" w:color="auto" w:fill="FFFFFF"/>
        <w:ind w:left="7398"/>
      </w:pPr>
    </w:p>
    <w:p w:rsidR="00D640A1" w:rsidRDefault="00D640A1">
      <w:pPr>
        <w:shd w:val="clear" w:color="auto" w:fill="FFFFFF"/>
        <w:ind w:left="7398"/>
        <w:sectPr w:rsidR="00D640A1">
          <w:pgSz w:w="12240" w:h="15840"/>
          <w:pgMar w:top="1440" w:right="1627" w:bottom="720" w:left="2185" w:header="720" w:footer="720" w:gutter="0"/>
          <w:cols w:space="60"/>
          <w:noEndnote/>
        </w:sectPr>
      </w:pPr>
    </w:p>
    <w:p w:rsidR="00D640A1" w:rsidRDefault="00716643">
      <w:pPr>
        <w:shd w:val="clear" w:color="auto" w:fill="FFFFFF"/>
        <w:ind w:left="6098"/>
      </w:pPr>
      <w:r>
        <w:rPr>
          <w:color w:val="000000"/>
          <w:spacing w:val="-12"/>
          <w:sz w:val="22"/>
          <w:szCs w:val="22"/>
        </w:rPr>
        <w:lastRenderedPageBreak/>
        <w:t>Specification 200.001</w:t>
      </w:r>
    </w:p>
    <w:p w:rsidR="00D640A1" w:rsidRDefault="00716643">
      <w:pPr>
        <w:shd w:val="clear" w:color="auto" w:fill="FFFFFF"/>
        <w:spacing w:before="727" w:line="245" w:lineRule="exact"/>
        <w:ind w:left="252"/>
      </w:pPr>
      <w:proofErr w:type="gramStart"/>
      <w:r>
        <w:rPr>
          <w:color w:val="000000"/>
          <w:spacing w:val="-6"/>
          <w:sz w:val="22"/>
          <w:szCs w:val="22"/>
        </w:rPr>
        <w:t>at</w:t>
      </w:r>
      <w:proofErr w:type="gramEnd"/>
      <w:r>
        <w:rPr>
          <w:color w:val="000000"/>
          <w:spacing w:val="-6"/>
          <w:sz w:val="22"/>
          <w:szCs w:val="22"/>
        </w:rPr>
        <w:t xml:space="preserve"> 110 baud.  (No encoder required.) In addition to ASCII require</w:t>
      </w:r>
      <w:r>
        <w:rPr>
          <w:color w:val="000000"/>
          <w:spacing w:val="-6"/>
          <w:sz w:val="22"/>
          <w:szCs w:val="22"/>
        </w:rPr>
        <w:softHyphen/>
      </w:r>
      <w:r>
        <w:rPr>
          <w:color w:val="000000"/>
          <w:spacing w:val="-8"/>
          <w:sz w:val="22"/>
          <w:szCs w:val="22"/>
        </w:rPr>
        <w:t xml:space="preserve">ment the contractor will consider accepting binary inputs from a minimum of ten sensors and encoding these signals for serial </w:t>
      </w:r>
      <w:r>
        <w:rPr>
          <w:color w:val="000000"/>
          <w:spacing w:val="-6"/>
          <w:sz w:val="22"/>
          <w:szCs w:val="22"/>
        </w:rPr>
        <w:t xml:space="preserve">transmission. The bit rate of the input data shall be set by either </w:t>
      </w:r>
      <w:r>
        <w:rPr>
          <w:color w:val="000000"/>
          <w:spacing w:val="-7"/>
          <w:sz w:val="22"/>
          <w:szCs w:val="22"/>
        </w:rPr>
        <w:t xml:space="preserve">the 110 baud ASCII or 100 bits/sec NRZ binary. Therefore, if special </w:t>
      </w:r>
      <w:r>
        <w:rPr>
          <w:color w:val="000000"/>
          <w:spacing w:val="-8"/>
          <w:sz w:val="22"/>
          <w:szCs w:val="22"/>
        </w:rPr>
        <w:t>codes are adopted for error correction or to improve the data col</w:t>
      </w:r>
      <w:r>
        <w:rPr>
          <w:color w:val="000000"/>
          <w:spacing w:val="-8"/>
          <w:sz w:val="22"/>
          <w:szCs w:val="22"/>
        </w:rPr>
        <w:softHyphen/>
        <w:t xml:space="preserve">lection telecommunications transmission system, an encoder shall be </w:t>
      </w:r>
      <w:r>
        <w:rPr>
          <w:color w:val="000000"/>
          <w:spacing w:val="-6"/>
          <w:sz w:val="22"/>
          <w:szCs w:val="22"/>
        </w:rPr>
        <w:t xml:space="preserve">required. In addition, the DCPKS shall be capable of receiving </w:t>
      </w:r>
      <w:r>
        <w:rPr>
          <w:color w:val="000000"/>
          <w:sz w:val="22"/>
          <w:szCs w:val="22"/>
        </w:rPr>
        <w:t>signals with the following characteristics:</w:t>
      </w:r>
    </w:p>
    <w:p w:rsidR="00D640A1" w:rsidRDefault="00716643" w:rsidP="00F7625A">
      <w:pPr>
        <w:numPr>
          <w:ilvl w:val="0"/>
          <w:numId w:val="7"/>
        </w:numPr>
        <w:shd w:val="clear" w:color="auto" w:fill="FFFFFF"/>
        <w:tabs>
          <w:tab w:val="left" w:pos="1271"/>
        </w:tabs>
        <w:spacing w:before="252" w:line="245" w:lineRule="exact"/>
        <w:ind w:left="252" w:right="461"/>
        <w:rPr>
          <w:color w:val="000000"/>
          <w:spacing w:val="-16"/>
          <w:sz w:val="22"/>
          <w:szCs w:val="22"/>
        </w:rPr>
      </w:pPr>
      <w:r>
        <w:rPr>
          <w:color w:val="000000"/>
          <w:spacing w:val="-6"/>
          <w:sz w:val="22"/>
          <w:szCs w:val="22"/>
          <w:u w:val="single"/>
        </w:rPr>
        <w:t>Logic Levels</w:t>
      </w:r>
      <w:r>
        <w:rPr>
          <w:color w:val="000000"/>
          <w:spacing w:val="-6"/>
          <w:sz w:val="22"/>
          <w:szCs w:val="22"/>
        </w:rPr>
        <w:t xml:space="preserve">. Logic shall be Binary Coded Decimal (BCD) </w:t>
      </w:r>
      <w:r>
        <w:rPr>
          <w:color w:val="000000"/>
          <w:spacing w:val="-7"/>
          <w:sz w:val="22"/>
          <w:szCs w:val="22"/>
        </w:rPr>
        <w:t>weighted 1.2.</w:t>
      </w:r>
      <w:r w:rsidR="00AC514C">
        <w:rPr>
          <w:color w:val="000000"/>
          <w:spacing w:val="-7"/>
          <w:sz w:val="22"/>
          <w:szCs w:val="22"/>
        </w:rPr>
        <w:t>4</w:t>
      </w:r>
      <w:r>
        <w:rPr>
          <w:color w:val="000000"/>
          <w:spacing w:val="-7"/>
          <w:sz w:val="22"/>
          <w:szCs w:val="22"/>
        </w:rPr>
        <w:t>.</w:t>
      </w:r>
      <w:r w:rsidR="00AC514C">
        <w:rPr>
          <w:color w:val="000000"/>
          <w:spacing w:val="-7"/>
          <w:sz w:val="22"/>
          <w:szCs w:val="22"/>
        </w:rPr>
        <w:t>8</w:t>
      </w:r>
      <w:r>
        <w:rPr>
          <w:color w:val="000000"/>
          <w:spacing w:val="-7"/>
          <w:sz w:val="22"/>
          <w:szCs w:val="22"/>
        </w:rPr>
        <w:t xml:space="preserve"> code. </w:t>
      </w:r>
      <w:r w:rsidR="00B655E1">
        <w:rPr>
          <w:color w:val="000000"/>
          <w:spacing w:val="-7"/>
          <w:sz w:val="22"/>
          <w:szCs w:val="22"/>
        </w:rPr>
        <w:t xml:space="preserve"> </w:t>
      </w:r>
      <w:r>
        <w:rPr>
          <w:color w:val="000000"/>
          <w:spacing w:val="-7"/>
          <w:sz w:val="22"/>
          <w:szCs w:val="22"/>
        </w:rPr>
        <w:t xml:space="preserve">Binary </w:t>
      </w:r>
      <w:r w:rsidR="00B655E1">
        <w:rPr>
          <w:color w:val="000000"/>
          <w:spacing w:val="-7"/>
          <w:sz w:val="22"/>
          <w:szCs w:val="22"/>
        </w:rPr>
        <w:t>‘</w:t>
      </w:r>
      <w:r>
        <w:rPr>
          <w:color w:val="000000"/>
          <w:spacing w:val="-7"/>
          <w:sz w:val="22"/>
          <w:szCs w:val="22"/>
        </w:rPr>
        <w:t>1</w:t>
      </w:r>
      <w:r w:rsidR="00B655E1">
        <w:rPr>
          <w:color w:val="000000"/>
          <w:spacing w:val="-7"/>
          <w:sz w:val="22"/>
          <w:szCs w:val="22"/>
        </w:rPr>
        <w:t xml:space="preserve">’= </w:t>
      </w:r>
      <w:r>
        <w:rPr>
          <w:color w:val="000000"/>
          <w:spacing w:val="-7"/>
          <w:sz w:val="22"/>
          <w:szCs w:val="22"/>
        </w:rPr>
        <w:t xml:space="preserve">2.8 volts to </w:t>
      </w:r>
      <w:r w:rsidR="00AC514C">
        <w:rPr>
          <w:color w:val="000000"/>
          <w:spacing w:val="-7"/>
          <w:sz w:val="22"/>
          <w:szCs w:val="22"/>
        </w:rPr>
        <w:t>5</w:t>
      </w:r>
      <w:r>
        <w:rPr>
          <w:rFonts w:ascii="Times New Roman" w:hAnsi="Times New Roman" w:cs="Times New Roman"/>
          <w:i/>
          <w:iCs/>
          <w:color w:val="000000"/>
          <w:spacing w:val="-7"/>
          <w:sz w:val="22"/>
          <w:szCs w:val="22"/>
        </w:rPr>
        <w:t xml:space="preserve"> </w:t>
      </w:r>
      <w:r>
        <w:rPr>
          <w:color w:val="000000"/>
          <w:spacing w:val="-7"/>
          <w:sz w:val="22"/>
          <w:szCs w:val="22"/>
        </w:rPr>
        <w:t xml:space="preserve">volts capable </w:t>
      </w:r>
      <w:r>
        <w:rPr>
          <w:color w:val="000000"/>
          <w:spacing w:val="-11"/>
          <w:sz w:val="22"/>
          <w:szCs w:val="22"/>
        </w:rPr>
        <w:t>of supplying</w:t>
      </w:r>
      <w:r w:rsidR="00AC514C">
        <w:rPr>
          <w:color w:val="000000"/>
          <w:spacing w:val="-11"/>
          <w:sz w:val="22"/>
          <w:szCs w:val="22"/>
        </w:rPr>
        <w:t xml:space="preserve"> 25 micro-</w:t>
      </w:r>
      <w:r>
        <w:rPr>
          <w:color w:val="000000"/>
          <w:spacing w:val="-11"/>
          <w:sz w:val="22"/>
          <w:szCs w:val="22"/>
        </w:rPr>
        <w:t xml:space="preserve">amps. Binary </w:t>
      </w:r>
      <w:r w:rsidR="00B655E1">
        <w:rPr>
          <w:color w:val="000000"/>
          <w:spacing w:val="-11"/>
          <w:sz w:val="22"/>
          <w:szCs w:val="22"/>
        </w:rPr>
        <w:t>‘</w:t>
      </w:r>
      <w:r>
        <w:rPr>
          <w:color w:val="000000"/>
          <w:spacing w:val="-11"/>
          <w:sz w:val="22"/>
          <w:szCs w:val="22"/>
        </w:rPr>
        <w:t>0</w:t>
      </w:r>
      <w:r w:rsidR="00B655E1">
        <w:rPr>
          <w:color w:val="000000"/>
          <w:spacing w:val="-11"/>
          <w:sz w:val="22"/>
          <w:szCs w:val="22"/>
        </w:rPr>
        <w:t>’</w:t>
      </w:r>
      <w:r>
        <w:rPr>
          <w:color w:val="000000"/>
          <w:spacing w:val="-11"/>
          <w:sz w:val="22"/>
          <w:szCs w:val="22"/>
        </w:rPr>
        <w:t xml:space="preserve">= </w:t>
      </w:r>
      <w:r w:rsidR="00AC514C">
        <w:rPr>
          <w:color w:val="000000"/>
          <w:spacing w:val="-11"/>
          <w:sz w:val="22"/>
          <w:szCs w:val="22"/>
        </w:rPr>
        <w:t>0.4</w:t>
      </w:r>
      <w:r>
        <w:rPr>
          <w:color w:val="000000"/>
          <w:spacing w:val="-11"/>
          <w:sz w:val="22"/>
          <w:szCs w:val="22"/>
        </w:rPr>
        <w:t xml:space="preserve"> volts or less capable </w:t>
      </w:r>
      <w:r>
        <w:rPr>
          <w:color w:val="000000"/>
          <w:sz w:val="22"/>
          <w:szCs w:val="22"/>
        </w:rPr>
        <w:t xml:space="preserve">of supplying 1.2 </w:t>
      </w:r>
      <w:proofErr w:type="spellStart"/>
      <w:r>
        <w:rPr>
          <w:color w:val="000000"/>
          <w:sz w:val="22"/>
          <w:szCs w:val="22"/>
        </w:rPr>
        <w:t>milli</w:t>
      </w:r>
      <w:proofErr w:type="spellEnd"/>
      <w:r w:rsidR="00B655E1">
        <w:rPr>
          <w:color w:val="000000"/>
          <w:sz w:val="22"/>
          <w:szCs w:val="22"/>
        </w:rPr>
        <w:t>-</w:t>
      </w:r>
      <w:r>
        <w:rPr>
          <w:color w:val="000000"/>
          <w:sz w:val="22"/>
          <w:szCs w:val="22"/>
        </w:rPr>
        <w:t>amperes.</w:t>
      </w:r>
    </w:p>
    <w:p w:rsidR="00D640A1" w:rsidRPr="00AC514C" w:rsidRDefault="00716643" w:rsidP="00F7625A">
      <w:pPr>
        <w:numPr>
          <w:ilvl w:val="0"/>
          <w:numId w:val="7"/>
        </w:numPr>
        <w:shd w:val="clear" w:color="auto" w:fill="FFFFFF"/>
        <w:tabs>
          <w:tab w:val="left" w:pos="1271"/>
        </w:tabs>
        <w:spacing w:before="238" w:line="256" w:lineRule="exact"/>
        <w:ind w:left="252"/>
        <w:rPr>
          <w:color w:val="000000"/>
          <w:spacing w:val="-11"/>
          <w:sz w:val="22"/>
          <w:szCs w:val="22"/>
        </w:rPr>
      </w:pPr>
      <w:r>
        <w:rPr>
          <w:color w:val="000000"/>
          <w:spacing w:val="-6"/>
          <w:sz w:val="22"/>
          <w:szCs w:val="22"/>
          <w:u w:val="single"/>
        </w:rPr>
        <w:t>Interrogation Enable</w:t>
      </w:r>
      <w:r>
        <w:rPr>
          <w:color w:val="000000"/>
          <w:spacing w:val="-6"/>
          <w:sz w:val="22"/>
          <w:szCs w:val="22"/>
        </w:rPr>
        <w:t xml:space="preserve">. Interrogation shall be enabled by a </w:t>
      </w:r>
      <w:r>
        <w:rPr>
          <w:color w:val="000000"/>
          <w:spacing w:val="-10"/>
          <w:sz w:val="22"/>
          <w:szCs w:val="22"/>
        </w:rPr>
        <w:t>p</w:t>
      </w:r>
      <w:r w:rsidR="00AC514C">
        <w:rPr>
          <w:color w:val="000000"/>
          <w:spacing w:val="-10"/>
          <w:sz w:val="22"/>
          <w:szCs w:val="22"/>
        </w:rPr>
        <w:t>l</w:t>
      </w:r>
      <w:r>
        <w:rPr>
          <w:color w:val="000000"/>
          <w:spacing w:val="-10"/>
          <w:sz w:val="22"/>
          <w:szCs w:val="22"/>
        </w:rPr>
        <w:t>u</w:t>
      </w:r>
      <w:r w:rsidR="00AC514C">
        <w:rPr>
          <w:color w:val="000000"/>
          <w:spacing w:val="-10"/>
          <w:sz w:val="22"/>
          <w:szCs w:val="22"/>
        </w:rPr>
        <w:t>s</w:t>
      </w:r>
      <w:r>
        <w:rPr>
          <w:color w:val="000000"/>
          <w:spacing w:val="-10"/>
          <w:sz w:val="22"/>
          <w:szCs w:val="22"/>
        </w:rPr>
        <w:t xml:space="preserve"> 3.6 volts to 5.0 volts. Pulse of 3&gt; seconds or less capable of </w:t>
      </w:r>
      <w:r>
        <w:rPr>
          <w:color w:val="000000"/>
          <w:spacing w:val="-4"/>
          <w:sz w:val="22"/>
          <w:szCs w:val="22"/>
        </w:rPr>
        <w:t xml:space="preserve">supplying </w:t>
      </w:r>
      <w:r w:rsidR="00AC514C">
        <w:rPr>
          <w:color w:val="000000"/>
          <w:spacing w:val="-4"/>
          <w:sz w:val="22"/>
          <w:szCs w:val="22"/>
        </w:rPr>
        <w:t>225 micro-</w:t>
      </w:r>
      <w:r>
        <w:rPr>
          <w:color w:val="000000"/>
          <w:spacing w:val="-4"/>
          <w:sz w:val="22"/>
          <w:szCs w:val="22"/>
        </w:rPr>
        <w:t>amps. Interrogation to begin not less than 0.</w:t>
      </w:r>
      <w:r w:rsidR="00AC514C">
        <w:rPr>
          <w:color w:val="000000"/>
          <w:spacing w:val="-4"/>
          <w:sz w:val="22"/>
          <w:szCs w:val="22"/>
        </w:rPr>
        <w:t>4</w:t>
      </w:r>
      <w:r>
        <w:rPr>
          <w:color w:val="000000"/>
          <w:spacing w:val="-4"/>
          <w:sz w:val="22"/>
          <w:szCs w:val="22"/>
        </w:rPr>
        <w:t xml:space="preserve">5 </w:t>
      </w:r>
      <w:r>
        <w:rPr>
          <w:color w:val="000000"/>
          <w:spacing w:val="-8"/>
          <w:sz w:val="22"/>
          <w:szCs w:val="22"/>
        </w:rPr>
        <w:t>to ±0.15 seconds after interrogation enable pulse goes high.</w:t>
      </w:r>
    </w:p>
    <w:p w:rsidR="00D640A1" w:rsidRDefault="00AC514C">
      <w:pPr>
        <w:shd w:val="clear" w:color="auto" w:fill="FFFFFF"/>
        <w:spacing w:before="216" w:line="245" w:lineRule="exact"/>
        <w:ind w:left="259"/>
      </w:pPr>
      <w:r w:rsidRPr="00F50390">
        <w:rPr>
          <w:color w:val="000000"/>
          <w:spacing w:val="-6"/>
          <w:sz w:val="22"/>
          <w:szCs w:val="22"/>
        </w:rPr>
        <w:t>3.1</w:t>
      </w:r>
      <w:r w:rsidR="00F50390">
        <w:rPr>
          <w:color w:val="000000"/>
          <w:spacing w:val="-6"/>
          <w:sz w:val="22"/>
          <w:szCs w:val="22"/>
        </w:rPr>
        <w:t>1</w:t>
      </w:r>
      <w:r w:rsidRPr="00F50390">
        <w:rPr>
          <w:color w:val="000000"/>
          <w:spacing w:val="-6"/>
          <w:sz w:val="22"/>
          <w:szCs w:val="22"/>
        </w:rPr>
        <w:t xml:space="preserve">. </w:t>
      </w:r>
      <w:r w:rsidR="00F50390">
        <w:rPr>
          <w:color w:val="000000"/>
          <w:spacing w:val="-6"/>
          <w:sz w:val="22"/>
          <w:szCs w:val="22"/>
          <w:u w:val="single"/>
        </w:rPr>
        <w:t>Prime P</w:t>
      </w:r>
      <w:r w:rsidR="00716643">
        <w:rPr>
          <w:color w:val="000000"/>
          <w:spacing w:val="-6"/>
          <w:sz w:val="22"/>
          <w:szCs w:val="22"/>
          <w:u w:val="single"/>
        </w:rPr>
        <w:t>ower</w:t>
      </w:r>
      <w:r w:rsidR="00716643">
        <w:rPr>
          <w:color w:val="000000"/>
          <w:spacing w:val="-6"/>
          <w:sz w:val="22"/>
          <w:szCs w:val="22"/>
        </w:rPr>
        <w:t xml:space="preserve">. The DCPKS shall be capable of working with external prime power sources. These may be batteries only, batteries with chargers, or a power supply. Therefore, DC voltages </w:t>
      </w:r>
      <w:r w:rsidR="00716643">
        <w:rPr>
          <w:color w:val="000000"/>
          <w:spacing w:val="-8"/>
          <w:sz w:val="22"/>
          <w:szCs w:val="22"/>
        </w:rPr>
        <w:t xml:space="preserve">and voltage operating ranges shall be compatible with these power </w:t>
      </w:r>
      <w:r w:rsidR="00716643">
        <w:rPr>
          <w:color w:val="000000"/>
          <w:spacing w:val="-7"/>
          <w:sz w:val="22"/>
          <w:szCs w:val="22"/>
        </w:rPr>
        <w:t xml:space="preserve">sources. Suitable protection devices, i.e., circuit breakers, fuses, </w:t>
      </w:r>
      <w:r w:rsidR="00716643">
        <w:rPr>
          <w:color w:val="000000"/>
          <w:spacing w:val="-8"/>
          <w:sz w:val="22"/>
          <w:szCs w:val="22"/>
        </w:rPr>
        <w:t xml:space="preserve">and interlocks shall be used to protect against overload during </w:t>
      </w:r>
      <w:r w:rsidR="00716643">
        <w:rPr>
          <w:color w:val="000000"/>
          <w:spacing w:val="-6"/>
          <w:sz w:val="22"/>
          <w:szCs w:val="22"/>
        </w:rPr>
        <w:t xml:space="preserve">operation and maintenance. Provision shall be made to monitor the </w:t>
      </w:r>
      <w:r w:rsidR="00716643">
        <w:rPr>
          <w:color w:val="000000"/>
          <w:spacing w:val="-8"/>
          <w:sz w:val="22"/>
          <w:szCs w:val="22"/>
        </w:rPr>
        <w:t xml:space="preserve">condition of the prime power source either by interrogation command </w:t>
      </w:r>
      <w:r w:rsidR="00716643">
        <w:rPr>
          <w:color w:val="000000"/>
          <w:sz w:val="22"/>
          <w:szCs w:val="22"/>
        </w:rPr>
        <w:t>or by an internally actuated signal.</w:t>
      </w:r>
    </w:p>
    <w:p w:rsidR="00D640A1" w:rsidRDefault="00716643">
      <w:pPr>
        <w:shd w:val="clear" w:color="auto" w:fill="FFFFFF"/>
        <w:spacing w:before="259" w:line="241" w:lineRule="exact"/>
        <w:ind w:left="252" w:right="461"/>
      </w:pPr>
      <w:r>
        <w:rPr>
          <w:color w:val="000000"/>
          <w:spacing w:val="-5"/>
          <w:sz w:val="22"/>
          <w:szCs w:val="22"/>
        </w:rPr>
        <w:t>3</w:t>
      </w:r>
      <w:r w:rsidR="00F50390">
        <w:rPr>
          <w:color w:val="000000"/>
          <w:spacing w:val="-5"/>
          <w:sz w:val="22"/>
          <w:szCs w:val="22"/>
        </w:rPr>
        <w:t>.12</w:t>
      </w:r>
      <w:r>
        <w:rPr>
          <w:color w:val="000000"/>
          <w:spacing w:val="-5"/>
          <w:sz w:val="22"/>
          <w:szCs w:val="22"/>
        </w:rPr>
        <w:t xml:space="preserve"> </w:t>
      </w:r>
      <w:r>
        <w:rPr>
          <w:color w:val="000000"/>
          <w:spacing w:val="-5"/>
          <w:sz w:val="22"/>
          <w:szCs w:val="22"/>
          <w:u w:val="single"/>
        </w:rPr>
        <w:t>Duty Cycle</w:t>
      </w:r>
      <w:r>
        <w:rPr>
          <w:color w:val="000000"/>
          <w:spacing w:val="-5"/>
          <w:sz w:val="22"/>
          <w:szCs w:val="22"/>
        </w:rPr>
        <w:t xml:space="preserve">. All elements of the DCPRS shall be capable of </w:t>
      </w:r>
      <w:r>
        <w:rPr>
          <w:color w:val="000000"/>
          <w:spacing w:val="-6"/>
          <w:sz w:val="22"/>
          <w:szCs w:val="22"/>
        </w:rPr>
        <w:t xml:space="preserve">continuous operation. However, the normal operating mode shall </w:t>
      </w:r>
      <w:r>
        <w:rPr>
          <w:color w:val="000000"/>
          <w:spacing w:val="-8"/>
          <w:sz w:val="22"/>
          <w:szCs w:val="22"/>
        </w:rPr>
        <w:t xml:space="preserve">be receiver at standby continuous3 other radio set components </w:t>
      </w:r>
      <w:r>
        <w:rPr>
          <w:color w:val="000000"/>
          <w:spacing w:val="-6"/>
          <w:sz w:val="22"/>
          <w:szCs w:val="22"/>
        </w:rPr>
        <w:t>on 30 seconds</w:t>
      </w:r>
      <w:r w:rsidR="00F50390">
        <w:rPr>
          <w:color w:val="000000"/>
          <w:spacing w:val="-6"/>
          <w:sz w:val="22"/>
          <w:szCs w:val="22"/>
        </w:rPr>
        <w:t xml:space="preserve"> </w:t>
      </w:r>
      <w:r>
        <w:rPr>
          <w:color w:val="000000"/>
          <w:spacing w:val="-6"/>
          <w:sz w:val="22"/>
          <w:szCs w:val="22"/>
        </w:rPr>
        <w:t xml:space="preserve">or less every six hours. The interrogated DCPRS </w:t>
      </w:r>
      <w:r>
        <w:rPr>
          <w:color w:val="000000"/>
          <w:spacing w:val="-8"/>
          <w:sz w:val="22"/>
          <w:szCs w:val="22"/>
        </w:rPr>
        <w:t xml:space="preserve">shall be capable of interrogation upon request at non-normal </w:t>
      </w:r>
      <w:r>
        <w:rPr>
          <w:color w:val="000000"/>
          <w:sz w:val="22"/>
          <w:szCs w:val="22"/>
        </w:rPr>
        <w:t>periods.</w:t>
      </w:r>
    </w:p>
    <w:p w:rsidR="00D640A1" w:rsidRDefault="00716643" w:rsidP="00F50390">
      <w:pPr>
        <w:shd w:val="clear" w:color="auto" w:fill="FFFFFF"/>
        <w:spacing w:before="583"/>
        <w:jc w:val="right"/>
      </w:pPr>
      <w:r>
        <w:rPr>
          <w:color w:val="000000"/>
          <w:spacing w:val="-15"/>
          <w:sz w:val="22"/>
          <w:szCs w:val="22"/>
        </w:rPr>
        <w:t>A-10</w:t>
      </w:r>
    </w:p>
    <w:p w:rsidR="00D640A1" w:rsidRDefault="00D640A1">
      <w:pPr>
        <w:shd w:val="clear" w:color="auto" w:fill="FFFFFF"/>
        <w:spacing w:before="583"/>
        <w:sectPr w:rsidR="00D640A1">
          <w:pgSz w:w="12240" w:h="15840"/>
          <w:pgMar w:top="1393" w:right="1706" w:bottom="360" w:left="1695" w:header="720" w:footer="720" w:gutter="0"/>
          <w:cols w:space="60"/>
          <w:noEndnote/>
        </w:sectPr>
      </w:pPr>
    </w:p>
    <w:p w:rsidR="00D640A1" w:rsidRDefault="00716643">
      <w:pPr>
        <w:shd w:val="clear" w:color="auto" w:fill="FFFFFF"/>
        <w:ind w:left="25"/>
      </w:pPr>
      <w:r>
        <w:rPr>
          <w:b/>
          <w:bCs/>
          <w:color w:val="000000"/>
          <w:spacing w:val="-9"/>
          <w:sz w:val="22"/>
          <w:szCs w:val="22"/>
        </w:rPr>
        <w:lastRenderedPageBreak/>
        <w:t>Specification No. 200.001</w:t>
      </w:r>
    </w:p>
    <w:p w:rsidR="00D640A1" w:rsidRDefault="00716643">
      <w:pPr>
        <w:shd w:val="clear" w:color="auto" w:fill="FFFFFF"/>
        <w:spacing w:before="475" w:line="245" w:lineRule="exact"/>
        <w:ind w:left="32" w:right="461"/>
      </w:pPr>
      <w:r>
        <w:rPr>
          <w:b/>
          <w:bCs/>
          <w:color w:val="000000"/>
          <w:spacing w:val="-6"/>
          <w:sz w:val="22"/>
          <w:szCs w:val="22"/>
        </w:rPr>
        <w:t xml:space="preserve">3.13 </w:t>
      </w:r>
      <w:r>
        <w:rPr>
          <w:b/>
          <w:bCs/>
          <w:color w:val="000000"/>
          <w:spacing w:val="-6"/>
          <w:sz w:val="22"/>
          <w:szCs w:val="22"/>
          <w:u w:val="single"/>
        </w:rPr>
        <w:t>Packaging</w:t>
      </w:r>
      <w:r>
        <w:rPr>
          <w:b/>
          <w:bCs/>
          <w:color w:val="000000"/>
          <w:spacing w:val="-6"/>
          <w:sz w:val="22"/>
          <w:szCs w:val="22"/>
        </w:rPr>
        <w:t xml:space="preserve">. Package size and weight shall be held to a minimum. </w:t>
      </w:r>
      <w:r>
        <w:rPr>
          <w:b/>
          <w:bCs/>
          <w:color w:val="000000"/>
          <w:spacing w:val="-8"/>
          <w:sz w:val="22"/>
          <w:szCs w:val="22"/>
        </w:rPr>
        <w:t xml:space="preserve">Provisions shall be made for adequate heat dissipation and easy </w:t>
      </w:r>
      <w:r w:rsidR="00F50390">
        <w:rPr>
          <w:b/>
          <w:bCs/>
          <w:color w:val="000000"/>
          <w:spacing w:val="-6"/>
          <w:sz w:val="22"/>
          <w:szCs w:val="22"/>
        </w:rPr>
        <w:t>accessibility</w:t>
      </w:r>
      <w:r>
        <w:rPr>
          <w:b/>
          <w:bCs/>
          <w:color w:val="000000"/>
          <w:spacing w:val="-6"/>
          <w:sz w:val="22"/>
          <w:szCs w:val="22"/>
        </w:rPr>
        <w:t xml:space="preserve"> to components for maintenance. Construction shall be </w:t>
      </w:r>
      <w:r>
        <w:rPr>
          <w:b/>
          <w:bCs/>
          <w:color w:val="000000"/>
          <w:spacing w:val="-9"/>
          <w:sz w:val="22"/>
          <w:szCs w:val="22"/>
        </w:rPr>
        <w:t>tamper proof and shall include a tampering alarm signal.</w:t>
      </w:r>
    </w:p>
    <w:p w:rsidR="00D640A1" w:rsidRDefault="00716643">
      <w:pPr>
        <w:shd w:val="clear" w:color="auto" w:fill="FFFFFF"/>
        <w:spacing w:before="245" w:line="245" w:lineRule="exact"/>
        <w:ind w:left="158" w:right="461" w:hanging="130"/>
      </w:pPr>
      <w:r>
        <w:rPr>
          <w:b/>
          <w:bCs/>
          <w:color w:val="000000"/>
          <w:spacing w:val="-7"/>
          <w:sz w:val="22"/>
          <w:szCs w:val="22"/>
        </w:rPr>
        <w:t>3.1</w:t>
      </w:r>
      <w:r w:rsidR="00F50390">
        <w:rPr>
          <w:b/>
          <w:bCs/>
          <w:color w:val="000000"/>
          <w:spacing w:val="-7"/>
          <w:sz w:val="22"/>
          <w:szCs w:val="22"/>
        </w:rPr>
        <w:t>4</w:t>
      </w:r>
      <w:r>
        <w:rPr>
          <w:b/>
          <w:bCs/>
          <w:color w:val="000000"/>
          <w:spacing w:val="-7"/>
          <w:sz w:val="22"/>
          <w:szCs w:val="22"/>
        </w:rPr>
        <w:t xml:space="preserve"> </w:t>
      </w:r>
      <w:proofErr w:type="spellStart"/>
      <w:r>
        <w:rPr>
          <w:b/>
          <w:bCs/>
          <w:color w:val="000000"/>
          <w:spacing w:val="-7"/>
          <w:sz w:val="22"/>
          <w:szCs w:val="22"/>
          <w:u w:val="single"/>
        </w:rPr>
        <w:t>Producibility</w:t>
      </w:r>
      <w:proofErr w:type="spellEnd"/>
      <w:r>
        <w:rPr>
          <w:b/>
          <w:bCs/>
          <w:color w:val="000000"/>
          <w:spacing w:val="-7"/>
          <w:sz w:val="22"/>
          <w:szCs w:val="22"/>
        </w:rPr>
        <w:t xml:space="preserve">. The DCPRS herein specified shall be so designed </w:t>
      </w:r>
      <w:r>
        <w:rPr>
          <w:b/>
          <w:bCs/>
          <w:color w:val="000000"/>
          <w:spacing w:val="-9"/>
          <w:sz w:val="22"/>
          <w:szCs w:val="22"/>
        </w:rPr>
        <w:t>as to enable them to be produced in large quantities at low cost.</w:t>
      </w:r>
    </w:p>
    <w:p w:rsidR="00D640A1" w:rsidRDefault="00716643">
      <w:pPr>
        <w:shd w:val="clear" w:color="auto" w:fill="FFFFFF"/>
        <w:spacing w:before="259" w:line="241" w:lineRule="exact"/>
        <w:ind w:left="25" w:right="461"/>
      </w:pPr>
      <w:r>
        <w:rPr>
          <w:b/>
          <w:bCs/>
          <w:color w:val="000000"/>
          <w:spacing w:val="-7"/>
          <w:sz w:val="22"/>
          <w:szCs w:val="22"/>
        </w:rPr>
        <w:t>3.1</w:t>
      </w:r>
      <w:r w:rsidR="00F50390">
        <w:rPr>
          <w:b/>
          <w:bCs/>
          <w:color w:val="000000"/>
          <w:spacing w:val="-7"/>
          <w:sz w:val="22"/>
          <w:szCs w:val="22"/>
        </w:rPr>
        <w:t>5</w:t>
      </w:r>
      <w:r>
        <w:rPr>
          <w:b/>
          <w:bCs/>
          <w:color w:val="000000"/>
          <w:spacing w:val="-7"/>
          <w:sz w:val="22"/>
          <w:szCs w:val="22"/>
        </w:rPr>
        <w:t xml:space="preserve"> </w:t>
      </w:r>
      <w:r>
        <w:rPr>
          <w:b/>
          <w:bCs/>
          <w:color w:val="000000"/>
          <w:spacing w:val="-7"/>
          <w:sz w:val="22"/>
          <w:szCs w:val="22"/>
          <w:u w:val="single"/>
        </w:rPr>
        <w:t>Maintainability</w:t>
      </w:r>
      <w:r>
        <w:rPr>
          <w:b/>
          <w:bCs/>
          <w:color w:val="000000"/>
          <w:spacing w:val="-7"/>
          <w:sz w:val="22"/>
          <w:szCs w:val="22"/>
        </w:rPr>
        <w:t xml:space="preserve">. The design of the DCPRS shall be such as to </w:t>
      </w:r>
      <w:r>
        <w:rPr>
          <w:b/>
          <w:bCs/>
          <w:color w:val="000000"/>
          <w:spacing w:val="-9"/>
          <w:sz w:val="22"/>
          <w:szCs w:val="22"/>
        </w:rPr>
        <w:t xml:space="preserve">ensure ease of maintenance and shall be designed for six months' </w:t>
      </w:r>
      <w:r>
        <w:rPr>
          <w:b/>
          <w:bCs/>
          <w:color w:val="000000"/>
          <w:sz w:val="22"/>
          <w:szCs w:val="22"/>
        </w:rPr>
        <w:t>unattended operation.</w:t>
      </w:r>
    </w:p>
    <w:p w:rsidR="00D640A1" w:rsidRDefault="00716643" w:rsidP="00F50390">
      <w:pPr>
        <w:shd w:val="clear" w:color="auto" w:fill="FFFFFF"/>
        <w:tabs>
          <w:tab w:val="left" w:pos="767"/>
        </w:tabs>
        <w:spacing w:before="245" w:line="245" w:lineRule="exact"/>
        <w:ind w:left="25"/>
      </w:pPr>
      <w:r>
        <w:rPr>
          <w:b/>
          <w:bCs/>
          <w:color w:val="000000"/>
          <w:spacing w:val="-12"/>
          <w:sz w:val="22"/>
          <w:szCs w:val="22"/>
        </w:rPr>
        <w:t>3.16</w:t>
      </w:r>
      <w:r>
        <w:rPr>
          <w:b/>
          <w:bCs/>
          <w:color w:val="000000"/>
          <w:sz w:val="22"/>
          <w:szCs w:val="22"/>
        </w:rPr>
        <w:tab/>
      </w:r>
      <w:r>
        <w:rPr>
          <w:b/>
          <w:bCs/>
          <w:color w:val="000000"/>
          <w:spacing w:val="-6"/>
          <w:sz w:val="22"/>
          <w:szCs w:val="22"/>
          <w:u w:val="single"/>
        </w:rPr>
        <w:t>Operating Life</w:t>
      </w:r>
      <w:r>
        <w:rPr>
          <w:b/>
          <w:bCs/>
          <w:color w:val="000000"/>
          <w:spacing w:val="-6"/>
          <w:sz w:val="22"/>
          <w:szCs w:val="22"/>
        </w:rPr>
        <w:t>. The DCPRS shall be designed to be the most cost</w:t>
      </w:r>
      <w:r>
        <w:rPr>
          <w:b/>
          <w:bCs/>
          <w:color w:val="000000"/>
          <w:spacing w:val="-6"/>
          <w:sz w:val="22"/>
          <w:szCs w:val="22"/>
        </w:rPr>
        <w:br/>
      </w:r>
      <w:r>
        <w:rPr>
          <w:b/>
          <w:bCs/>
          <w:color w:val="000000"/>
          <w:spacing w:val="-9"/>
          <w:sz w:val="22"/>
          <w:szCs w:val="22"/>
        </w:rPr>
        <w:t>effective from a production and maintenance standpoint over a five-year</w:t>
      </w:r>
      <w:r w:rsidR="00F50390">
        <w:rPr>
          <w:b/>
          <w:bCs/>
          <w:color w:val="000000"/>
          <w:spacing w:val="-9"/>
          <w:sz w:val="22"/>
          <w:szCs w:val="22"/>
        </w:rPr>
        <w:t xml:space="preserve"> </w:t>
      </w:r>
      <w:r>
        <w:rPr>
          <w:b/>
          <w:bCs/>
          <w:color w:val="000000"/>
          <w:spacing w:val="-11"/>
          <w:sz w:val="22"/>
          <w:szCs w:val="22"/>
        </w:rPr>
        <w:t>period.</w:t>
      </w:r>
    </w:p>
    <w:p w:rsidR="00D640A1" w:rsidRDefault="00716643">
      <w:pPr>
        <w:shd w:val="clear" w:color="auto" w:fill="FFFFFF"/>
        <w:tabs>
          <w:tab w:val="left" w:pos="767"/>
        </w:tabs>
        <w:spacing w:before="248"/>
        <w:ind w:left="25"/>
      </w:pPr>
      <w:r>
        <w:rPr>
          <w:b/>
          <w:bCs/>
          <w:color w:val="000000"/>
          <w:spacing w:val="-14"/>
          <w:sz w:val="22"/>
          <w:szCs w:val="22"/>
        </w:rPr>
        <w:t>3.17</w:t>
      </w:r>
      <w:r>
        <w:rPr>
          <w:b/>
          <w:bCs/>
          <w:color w:val="000000"/>
          <w:sz w:val="22"/>
          <w:szCs w:val="22"/>
        </w:rPr>
        <w:tab/>
      </w:r>
      <w:r>
        <w:rPr>
          <w:b/>
          <w:bCs/>
          <w:color w:val="000000"/>
          <w:spacing w:val="-9"/>
          <w:sz w:val="22"/>
          <w:szCs w:val="22"/>
          <w:u w:val="single"/>
        </w:rPr>
        <w:t>Environment Conditions</w:t>
      </w:r>
    </w:p>
    <w:p w:rsidR="00D640A1" w:rsidRDefault="00716643" w:rsidP="00F7625A">
      <w:pPr>
        <w:numPr>
          <w:ilvl w:val="0"/>
          <w:numId w:val="8"/>
        </w:numPr>
        <w:shd w:val="clear" w:color="auto" w:fill="FFFFFF"/>
        <w:tabs>
          <w:tab w:val="left" w:pos="997"/>
        </w:tabs>
        <w:spacing w:before="248" w:line="241" w:lineRule="exact"/>
        <w:ind w:left="4" w:right="461"/>
        <w:rPr>
          <w:b/>
          <w:bCs/>
          <w:color w:val="000000"/>
          <w:spacing w:val="-15"/>
          <w:sz w:val="22"/>
          <w:szCs w:val="22"/>
        </w:rPr>
      </w:pPr>
      <w:r>
        <w:rPr>
          <w:b/>
          <w:bCs/>
          <w:color w:val="000000"/>
          <w:spacing w:val="-7"/>
          <w:sz w:val="22"/>
          <w:szCs w:val="22"/>
          <w:u w:val="single"/>
        </w:rPr>
        <w:t>Temperature Range</w:t>
      </w:r>
      <w:r>
        <w:rPr>
          <w:b/>
          <w:bCs/>
          <w:color w:val="000000"/>
          <w:spacing w:val="-7"/>
          <w:sz w:val="22"/>
          <w:szCs w:val="22"/>
        </w:rPr>
        <w:t xml:space="preserve">. The DCPRS shall operate as specified from </w:t>
      </w:r>
      <w:r>
        <w:rPr>
          <w:b/>
          <w:bCs/>
          <w:color w:val="000000"/>
          <w:spacing w:val="-8"/>
          <w:sz w:val="22"/>
          <w:szCs w:val="22"/>
        </w:rPr>
        <w:t>-20°C to +50"C and shall be capable of withstanding without damage non-operating and in storage temperatures of -70°C to +70°C.</w:t>
      </w:r>
    </w:p>
    <w:p w:rsidR="00D640A1" w:rsidRDefault="00716643" w:rsidP="00F7625A">
      <w:pPr>
        <w:numPr>
          <w:ilvl w:val="0"/>
          <w:numId w:val="8"/>
        </w:numPr>
        <w:shd w:val="clear" w:color="auto" w:fill="FFFFFF"/>
        <w:tabs>
          <w:tab w:val="left" w:pos="997"/>
        </w:tabs>
        <w:spacing w:before="238" w:line="245" w:lineRule="exact"/>
        <w:ind w:left="4" w:right="461"/>
        <w:rPr>
          <w:b/>
          <w:bCs/>
          <w:color w:val="000000"/>
          <w:spacing w:val="-12"/>
          <w:sz w:val="22"/>
          <w:szCs w:val="22"/>
        </w:rPr>
      </w:pPr>
      <w:r>
        <w:rPr>
          <w:b/>
          <w:bCs/>
          <w:color w:val="000000"/>
          <w:spacing w:val="-7"/>
          <w:sz w:val="22"/>
          <w:szCs w:val="22"/>
          <w:u w:val="single"/>
        </w:rPr>
        <w:t>Humidity</w:t>
      </w:r>
      <w:r>
        <w:rPr>
          <w:b/>
          <w:bCs/>
          <w:color w:val="000000"/>
          <w:spacing w:val="-7"/>
          <w:sz w:val="22"/>
          <w:szCs w:val="22"/>
        </w:rPr>
        <w:t xml:space="preserve">. Equipment shall withstand without damage in both </w:t>
      </w:r>
      <w:r>
        <w:rPr>
          <w:b/>
          <w:bCs/>
          <w:color w:val="000000"/>
          <w:spacing w:val="-8"/>
          <w:sz w:val="22"/>
          <w:szCs w:val="22"/>
        </w:rPr>
        <w:t xml:space="preserve">operating and non-operating conditions from 0 to 100$ relative </w:t>
      </w:r>
      <w:r>
        <w:rPr>
          <w:b/>
          <w:bCs/>
          <w:color w:val="000000"/>
          <w:sz w:val="22"/>
          <w:szCs w:val="22"/>
        </w:rPr>
        <w:t>humidity at temperatures from -20°C to +</w:t>
      </w:r>
      <w:r w:rsidR="00F50390">
        <w:rPr>
          <w:b/>
          <w:bCs/>
          <w:color w:val="000000"/>
          <w:sz w:val="22"/>
          <w:szCs w:val="22"/>
        </w:rPr>
        <w:t>25</w:t>
      </w:r>
      <w:r>
        <w:rPr>
          <w:b/>
          <w:bCs/>
          <w:color w:val="000000"/>
          <w:sz w:val="22"/>
          <w:szCs w:val="22"/>
        </w:rPr>
        <w:t>°C.</w:t>
      </w:r>
    </w:p>
    <w:p w:rsidR="00D640A1" w:rsidRDefault="00716643" w:rsidP="00F7625A">
      <w:pPr>
        <w:numPr>
          <w:ilvl w:val="0"/>
          <w:numId w:val="8"/>
        </w:numPr>
        <w:shd w:val="clear" w:color="auto" w:fill="FFFFFF"/>
        <w:tabs>
          <w:tab w:val="left" w:pos="997"/>
        </w:tabs>
        <w:spacing w:before="252" w:line="248" w:lineRule="exact"/>
        <w:ind w:left="4" w:right="461"/>
        <w:rPr>
          <w:b/>
          <w:bCs/>
          <w:color w:val="000000"/>
          <w:spacing w:val="-13"/>
          <w:sz w:val="22"/>
          <w:szCs w:val="22"/>
        </w:rPr>
      </w:pPr>
      <w:r>
        <w:rPr>
          <w:b/>
          <w:bCs/>
          <w:color w:val="000000"/>
          <w:spacing w:val="-6"/>
          <w:sz w:val="22"/>
          <w:szCs w:val="22"/>
          <w:u w:val="single"/>
        </w:rPr>
        <w:t>Weather (Antenna and Transmission Line)</w:t>
      </w:r>
      <w:r>
        <w:rPr>
          <w:b/>
          <w:bCs/>
          <w:color w:val="000000"/>
          <w:spacing w:val="-6"/>
          <w:sz w:val="22"/>
          <w:szCs w:val="22"/>
        </w:rPr>
        <w:t xml:space="preserve">. The DCPRS antenna </w:t>
      </w:r>
      <w:r>
        <w:rPr>
          <w:b/>
          <w:bCs/>
          <w:color w:val="000000"/>
          <w:spacing w:val="-9"/>
          <w:sz w:val="22"/>
          <w:szCs w:val="22"/>
        </w:rPr>
        <w:t>and transmission line shall withstand the following:</w:t>
      </w:r>
    </w:p>
    <w:p w:rsidR="00D640A1" w:rsidRDefault="00D640A1">
      <w:pPr>
        <w:rPr>
          <w:rFonts w:ascii="Times New Roman" w:hAnsi="Times New Roman" w:cs="Times New Roman"/>
          <w:sz w:val="2"/>
          <w:szCs w:val="2"/>
        </w:rPr>
      </w:pPr>
    </w:p>
    <w:p w:rsidR="00D640A1" w:rsidRDefault="00716643" w:rsidP="00F7625A">
      <w:pPr>
        <w:numPr>
          <w:ilvl w:val="0"/>
          <w:numId w:val="9"/>
        </w:numPr>
        <w:shd w:val="clear" w:color="auto" w:fill="FFFFFF"/>
        <w:tabs>
          <w:tab w:val="left" w:pos="1246"/>
        </w:tabs>
        <w:spacing w:before="248" w:line="241" w:lineRule="exact"/>
        <w:ind w:right="461"/>
        <w:rPr>
          <w:b/>
          <w:bCs/>
          <w:color w:val="000000"/>
          <w:spacing w:val="-15"/>
          <w:sz w:val="22"/>
          <w:szCs w:val="22"/>
        </w:rPr>
      </w:pPr>
      <w:r>
        <w:rPr>
          <w:b/>
          <w:bCs/>
          <w:color w:val="000000"/>
          <w:spacing w:val="-7"/>
          <w:sz w:val="22"/>
          <w:szCs w:val="22"/>
          <w:u w:val="single"/>
        </w:rPr>
        <w:t>Ice and Snow</w:t>
      </w:r>
      <w:r>
        <w:rPr>
          <w:b/>
          <w:bCs/>
          <w:color w:val="000000"/>
          <w:spacing w:val="-7"/>
          <w:sz w:val="22"/>
          <w:szCs w:val="22"/>
        </w:rPr>
        <w:t xml:space="preserve">. Ice and snow up to two inches of ice together </w:t>
      </w:r>
      <w:r>
        <w:rPr>
          <w:b/>
          <w:bCs/>
          <w:color w:val="000000"/>
          <w:sz w:val="22"/>
          <w:szCs w:val="22"/>
        </w:rPr>
        <w:t>with snow load of 50 pounds per square foot.</w:t>
      </w:r>
    </w:p>
    <w:p w:rsidR="00D640A1" w:rsidRDefault="00716643" w:rsidP="00F7625A">
      <w:pPr>
        <w:numPr>
          <w:ilvl w:val="0"/>
          <w:numId w:val="9"/>
        </w:numPr>
        <w:shd w:val="clear" w:color="auto" w:fill="FFFFFF"/>
        <w:tabs>
          <w:tab w:val="left" w:pos="1246"/>
        </w:tabs>
        <w:spacing w:before="241"/>
        <w:rPr>
          <w:b/>
          <w:bCs/>
          <w:color w:val="000000"/>
          <w:spacing w:val="-10"/>
          <w:sz w:val="22"/>
          <w:szCs w:val="22"/>
        </w:rPr>
      </w:pPr>
      <w:r>
        <w:rPr>
          <w:b/>
          <w:bCs/>
          <w:color w:val="000000"/>
          <w:spacing w:val="-6"/>
          <w:sz w:val="22"/>
          <w:szCs w:val="22"/>
          <w:u w:val="single"/>
        </w:rPr>
        <w:t>Rain</w:t>
      </w:r>
      <w:r>
        <w:rPr>
          <w:b/>
          <w:bCs/>
          <w:color w:val="000000"/>
          <w:spacing w:val="-6"/>
          <w:sz w:val="22"/>
          <w:szCs w:val="22"/>
        </w:rPr>
        <w:t>. Rain up to 5 inches per hour.</w:t>
      </w:r>
    </w:p>
    <w:p w:rsidR="00D640A1" w:rsidRDefault="00716643" w:rsidP="00F7625A">
      <w:pPr>
        <w:numPr>
          <w:ilvl w:val="0"/>
          <w:numId w:val="9"/>
        </w:numPr>
        <w:shd w:val="clear" w:color="auto" w:fill="FFFFFF"/>
        <w:tabs>
          <w:tab w:val="left" w:pos="1246"/>
        </w:tabs>
        <w:spacing w:before="238"/>
        <w:rPr>
          <w:b/>
          <w:bCs/>
          <w:color w:val="000000"/>
          <w:spacing w:val="-10"/>
          <w:sz w:val="22"/>
          <w:szCs w:val="22"/>
        </w:rPr>
      </w:pPr>
      <w:r>
        <w:rPr>
          <w:b/>
          <w:bCs/>
          <w:color w:val="000000"/>
          <w:spacing w:val="-8"/>
          <w:sz w:val="22"/>
          <w:szCs w:val="22"/>
          <w:u w:val="single"/>
        </w:rPr>
        <w:t>Wind</w:t>
      </w:r>
      <w:r>
        <w:rPr>
          <w:b/>
          <w:bCs/>
          <w:color w:val="000000"/>
          <w:spacing w:val="-8"/>
          <w:sz w:val="22"/>
          <w:szCs w:val="22"/>
        </w:rPr>
        <w:t>. A wind speed of 15</w:t>
      </w:r>
      <w:r w:rsidR="00F50390">
        <w:rPr>
          <w:b/>
          <w:bCs/>
          <w:color w:val="000000"/>
          <w:spacing w:val="-8"/>
          <w:sz w:val="22"/>
          <w:szCs w:val="22"/>
        </w:rPr>
        <w:t>0</w:t>
      </w:r>
      <w:r>
        <w:rPr>
          <w:b/>
          <w:bCs/>
          <w:color w:val="000000"/>
          <w:spacing w:val="-8"/>
          <w:sz w:val="22"/>
          <w:szCs w:val="22"/>
        </w:rPr>
        <w:t xml:space="preserve"> knots, </w:t>
      </w:r>
      <w:proofErr w:type="spellStart"/>
      <w:r>
        <w:rPr>
          <w:b/>
          <w:bCs/>
          <w:color w:val="000000"/>
          <w:spacing w:val="-8"/>
          <w:sz w:val="22"/>
          <w:szCs w:val="22"/>
        </w:rPr>
        <w:t>wind blown</w:t>
      </w:r>
      <w:proofErr w:type="spellEnd"/>
      <w:r>
        <w:rPr>
          <w:b/>
          <w:bCs/>
          <w:color w:val="000000"/>
          <w:spacing w:val="-8"/>
          <w:sz w:val="22"/>
          <w:szCs w:val="22"/>
        </w:rPr>
        <w:t xml:space="preserve"> sand 100 knots.</w:t>
      </w:r>
    </w:p>
    <w:p w:rsidR="00D640A1" w:rsidRDefault="00716643">
      <w:pPr>
        <w:shd w:val="clear" w:color="auto" w:fill="FFFFFF"/>
        <w:spacing w:before="245" w:line="238" w:lineRule="exact"/>
        <w:ind w:left="11"/>
      </w:pPr>
      <w:r>
        <w:rPr>
          <w:b/>
          <w:bCs/>
          <w:color w:val="000000"/>
          <w:spacing w:val="-6"/>
          <w:sz w:val="22"/>
          <w:szCs w:val="22"/>
        </w:rPr>
        <w:t xml:space="preserve">3.17.1* </w:t>
      </w:r>
      <w:r>
        <w:rPr>
          <w:b/>
          <w:bCs/>
          <w:color w:val="000000"/>
          <w:spacing w:val="-6"/>
          <w:sz w:val="22"/>
          <w:szCs w:val="22"/>
          <w:u w:val="single"/>
        </w:rPr>
        <w:t>Elevation</w:t>
      </w:r>
      <w:r>
        <w:rPr>
          <w:b/>
          <w:bCs/>
          <w:color w:val="000000"/>
          <w:spacing w:val="-6"/>
          <w:sz w:val="22"/>
          <w:szCs w:val="22"/>
        </w:rPr>
        <w:t xml:space="preserve">. The DCPRS shall operate as specified at elevations </w:t>
      </w:r>
      <w:r>
        <w:rPr>
          <w:b/>
          <w:bCs/>
          <w:color w:val="000000"/>
          <w:spacing w:val="-9"/>
          <w:sz w:val="22"/>
          <w:szCs w:val="22"/>
        </w:rPr>
        <w:t>of from sea level to 15</w:t>
      </w:r>
      <w:r w:rsidR="00F50390">
        <w:rPr>
          <w:b/>
          <w:bCs/>
          <w:color w:val="000000"/>
          <w:spacing w:val="-9"/>
          <w:sz w:val="22"/>
          <w:szCs w:val="22"/>
        </w:rPr>
        <w:t>,</w:t>
      </w:r>
      <w:r>
        <w:rPr>
          <w:b/>
          <w:bCs/>
          <w:color w:val="000000"/>
          <w:spacing w:val="-9"/>
          <w:sz w:val="22"/>
          <w:szCs w:val="22"/>
        </w:rPr>
        <w:t xml:space="preserve">000 feet and be capable of being transported at </w:t>
      </w:r>
      <w:r>
        <w:rPr>
          <w:b/>
          <w:bCs/>
          <w:color w:val="000000"/>
          <w:sz w:val="22"/>
          <w:szCs w:val="22"/>
        </w:rPr>
        <w:t xml:space="preserve">altitudes of </w:t>
      </w:r>
      <w:r w:rsidR="00F50390">
        <w:rPr>
          <w:b/>
          <w:bCs/>
          <w:color w:val="000000"/>
          <w:sz w:val="22"/>
          <w:szCs w:val="22"/>
        </w:rPr>
        <w:t>4</w:t>
      </w:r>
      <w:r>
        <w:rPr>
          <w:b/>
          <w:bCs/>
          <w:color w:val="000000"/>
          <w:sz w:val="22"/>
          <w:szCs w:val="22"/>
        </w:rPr>
        <w:t>9,000 feet.</w:t>
      </w:r>
    </w:p>
    <w:p w:rsidR="00D640A1" w:rsidRDefault="00716643">
      <w:pPr>
        <w:shd w:val="clear" w:color="auto" w:fill="FFFFFF"/>
        <w:spacing w:before="263" w:line="241" w:lineRule="exact"/>
        <w:ind w:left="4"/>
      </w:pPr>
      <w:r>
        <w:rPr>
          <w:b/>
          <w:bCs/>
          <w:color w:val="000000"/>
          <w:spacing w:val="-5"/>
          <w:sz w:val="22"/>
          <w:szCs w:val="22"/>
        </w:rPr>
        <w:t xml:space="preserve">3.17.5 </w:t>
      </w:r>
      <w:r>
        <w:rPr>
          <w:b/>
          <w:bCs/>
          <w:color w:val="000000"/>
          <w:spacing w:val="-5"/>
          <w:sz w:val="22"/>
          <w:szCs w:val="22"/>
          <w:u w:val="single"/>
        </w:rPr>
        <w:t>Shock and Vibration</w:t>
      </w:r>
      <w:r>
        <w:rPr>
          <w:b/>
          <w:bCs/>
          <w:color w:val="000000"/>
          <w:spacing w:val="-5"/>
          <w:sz w:val="22"/>
          <w:szCs w:val="22"/>
        </w:rPr>
        <w:t xml:space="preserve">. The DCPRS shall withstand without mechanical </w:t>
      </w:r>
      <w:r>
        <w:rPr>
          <w:b/>
          <w:bCs/>
          <w:color w:val="000000"/>
          <w:spacing w:val="-8"/>
          <w:sz w:val="22"/>
          <w:szCs w:val="22"/>
        </w:rPr>
        <w:t xml:space="preserve">or electrical damage the maximum shock and vibration anticipated while being transported by common commercial transportation or over rough roads </w:t>
      </w:r>
      <w:r>
        <w:rPr>
          <w:b/>
          <w:bCs/>
          <w:color w:val="000000"/>
          <w:sz w:val="22"/>
          <w:szCs w:val="22"/>
        </w:rPr>
        <w:t>and terrain.</w:t>
      </w:r>
    </w:p>
    <w:p w:rsidR="00D640A1" w:rsidRDefault="00D640A1">
      <w:pPr>
        <w:shd w:val="clear" w:color="auto" w:fill="FFFFFF"/>
        <w:ind w:left="7607"/>
      </w:pPr>
    </w:p>
    <w:p w:rsidR="00D640A1" w:rsidRDefault="00D640A1">
      <w:pPr>
        <w:shd w:val="clear" w:color="auto" w:fill="FFFFFF"/>
        <w:ind w:left="7607"/>
        <w:sectPr w:rsidR="00D640A1">
          <w:pgSz w:w="12240" w:h="15840"/>
          <w:pgMar w:top="1312" w:right="878" w:bottom="360" w:left="2171" w:header="720" w:footer="720" w:gutter="0"/>
          <w:cols w:space="60"/>
          <w:noEndnote/>
        </w:sectPr>
      </w:pPr>
    </w:p>
    <w:p w:rsidR="00D640A1" w:rsidRDefault="00716643">
      <w:pPr>
        <w:shd w:val="clear" w:color="auto" w:fill="FFFFFF"/>
        <w:ind w:left="5843"/>
      </w:pPr>
      <w:r>
        <w:rPr>
          <w:b/>
          <w:bCs/>
          <w:color w:val="000000"/>
          <w:spacing w:val="-11"/>
          <w:sz w:val="22"/>
          <w:szCs w:val="22"/>
        </w:rPr>
        <w:lastRenderedPageBreak/>
        <w:t>Specification No. 200.001 •</w:t>
      </w:r>
    </w:p>
    <w:p w:rsidR="00D640A1" w:rsidRDefault="00716643">
      <w:pPr>
        <w:shd w:val="clear" w:color="auto" w:fill="FFFFFF"/>
        <w:spacing w:before="252" w:line="252" w:lineRule="exact"/>
        <w:ind w:left="29" w:right="922"/>
      </w:pPr>
      <w:r>
        <w:rPr>
          <w:b/>
          <w:bCs/>
          <w:color w:val="000000"/>
          <w:spacing w:val="-6"/>
          <w:sz w:val="22"/>
          <w:szCs w:val="22"/>
        </w:rPr>
        <w:t xml:space="preserve">3.17.6 </w:t>
      </w:r>
      <w:r>
        <w:rPr>
          <w:b/>
          <w:bCs/>
          <w:color w:val="000000"/>
          <w:spacing w:val="-6"/>
          <w:sz w:val="22"/>
          <w:szCs w:val="22"/>
          <w:u w:val="single"/>
        </w:rPr>
        <w:t>Environmental Consideration</w:t>
      </w:r>
      <w:r>
        <w:rPr>
          <w:b/>
          <w:bCs/>
          <w:color w:val="000000"/>
          <w:spacing w:val="-6"/>
          <w:sz w:val="22"/>
          <w:szCs w:val="22"/>
        </w:rPr>
        <w:t xml:space="preserve">. The DCPRS packaging shall protect </w:t>
      </w:r>
      <w:r>
        <w:rPr>
          <w:b/>
          <w:bCs/>
          <w:color w:val="000000"/>
          <w:spacing w:val="-9"/>
          <w:sz w:val="22"/>
          <w:szCs w:val="22"/>
        </w:rPr>
        <w:t>against salt atmosphere, sand, dus</w:t>
      </w:r>
      <w:r w:rsidR="00F50390">
        <w:rPr>
          <w:b/>
          <w:bCs/>
          <w:color w:val="000000"/>
          <w:spacing w:val="-9"/>
          <w:sz w:val="22"/>
          <w:szCs w:val="22"/>
        </w:rPr>
        <w:t>t</w:t>
      </w:r>
      <w:r>
        <w:rPr>
          <w:b/>
          <w:bCs/>
          <w:color w:val="000000"/>
          <w:spacing w:val="-9"/>
          <w:sz w:val="22"/>
          <w:szCs w:val="22"/>
        </w:rPr>
        <w:t xml:space="preserve">, and rain during operation, </w:t>
      </w:r>
      <w:r>
        <w:rPr>
          <w:b/>
          <w:bCs/>
          <w:color w:val="000000"/>
          <w:sz w:val="22"/>
          <w:szCs w:val="22"/>
        </w:rPr>
        <w:t>transportation, and temporary storage.</w:t>
      </w:r>
    </w:p>
    <w:p w:rsidR="00D640A1" w:rsidRDefault="00716643">
      <w:pPr>
        <w:framePr w:h="230" w:hRule="exact" w:hSpace="40" w:wrap="auto" w:vAnchor="text" w:hAnchor="text" w:x="9883" w:y="1455"/>
        <w:shd w:val="clear" w:color="auto" w:fill="FFFFFF"/>
      </w:pPr>
      <w:r>
        <w:rPr>
          <w:rFonts w:ascii="Arial" w:hAnsi="Arial" w:cs="Arial"/>
          <w:b/>
          <w:bCs/>
          <w:color w:val="000000"/>
        </w:rPr>
        <w:t>-</w:t>
      </w:r>
    </w:p>
    <w:p w:rsidR="00D640A1" w:rsidRDefault="00716643">
      <w:pPr>
        <w:shd w:val="clear" w:color="auto" w:fill="FFFFFF"/>
        <w:spacing w:before="238" w:line="241" w:lineRule="exact"/>
        <w:ind w:left="25" w:right="922"/>
      </w:pPr>
      <w:r>
        <w:rPr>
          <w:b/>
          <w:bCs/>
          <w:color w:val="000000"/>
          <w:spacing w:val="-4"/>
          <w:sz w:val="22"/>
          <w:szCs w:val="22"/>
        </w:rPr>
        <w:t xml:space="preserve">3.18 </w:t>
      </w:r>
      <w:r>
        <w:rPr>
          <w:b/>
          <w:bCs/>
          <w:color w:val="000000"/>
          <w:spacing w:val="-4"/>
          <w:sz w:val="22"/>
          <w:szCs w:val="22"/>
          <w:u w:val="single"/>
        </w:rPr>
        <w:t>Identification and Marking</w:t>
      </w:r>
      <w:r>
        <w:rPr>
          <w:b/>
          <w:bCs/>
          <w:color w:val="000000"/>
          <w:spacing w:val="-4"/>
          <w:sz w:val="22"/>
          <w:szCs w:val="22"/>
        </w:rPr>
        <w:t xml:space="preserve">. The functions of all controls and </w:t>
      </w:r>
      <w:r>
        <w:rPr>
          <w:b/>
          <w:bCs/>
          <w:color w:val="000000"/>
          <w:spacing w:val="-8"/>
          <w:sz w:val="22"/>
          <w:szCs w:val="22"/>
        </w:rPr>
        <w:t xml:space="preserve">indicators shall be permanently marked on the panel using letters not </w:t>
      </w:r>
      <w:r>
        <w:rPr>
          <w:b/>
          <w:bCs/>
          <w:color w:val="000000"/>
          <w:spacing w:val="-6"/>
          <w:sz w:val="22"/>
          <w:szCs w:val="22"/>
        </w:rPr>
        <w:t xml:space="preserve">less than 1/8-inch high. All cable connectors, test points, and </w:t>
      </w:r>
      <w:r>
        <w:rPr>
          <w:b/>
          <w:bCs/>
          <w:color w:val="000000"/>
          <w:spacing w:val="-8"/>
          <w:sz w:val="22"/>
          <w:szCs w:val="22"/>
        </w:rPr>
        <w:t xml:space="preserve">coaxial connectors shall be marked by symbols or numbers.  The DCPRS </w:t>
      </w:r>
      <w:r>
        <w:rPr>
          <w:b/>
          <w:bCs/>
          <w:color w:val="000000"/>
          <w:spacing w:val="-9"/>
          <w:sz w:val="22"/>
          <w:szCs w:val="22"/>
        </w:rPr>
        <w:t xml:space="preserve">shall permanently display in a prominent location a standard Department of Commerce nameplate conforming to NESS Drawing No. </w:t>
      </w:r>
      <w:proofErr w:type="gramStart"/>
      <w:r>
        <w:rPr>
          <w:b/>
          <w:bCs/>
          <w:color w:val="000000"/>
          <w:spacing w:val="-9"/>
          <w:sz w:val="22"/>
          <w:szCs w:val="22"/>
        </w:rPr>
        <w:t>S200.001.</w:t>
      </w:r>
      <w:proofErr w:type="gramEnd"/>
    </w:p>
    <w:p w:rsidR="00D640A1" w:rsidRDefault="00716643">
      <w:pPr>
        <w:shd w:val="clear" w:color="auto" w:fill="FFFFFF"/>
        <w:spacing w:before="245" w:line="245" w:lineRule="exact"/>
        <w:ind w:left="18" w:right="461"/>
      </w:pPr>
      <w:r w:rsidRPr="00F50390">
        <w:rPr>
          <w:rFonts w:ascii="Times New Roman" w:hAnsi="Times New Roman" w:cs="Times New Roman"/>
          <w:bCs/>
          <w:iCs/>
          <w:color w:val="000000"/>
          <w:spacing w:val="-9"/>
          <w:sz w:val="22"/>
          <w:szCs w:val="22"/>
        </w:rPr>
        <w:t>3</w:t>
      </w:r>
      <w:r w:rsidR="00F50390">
        <w:rPr>
          <w:rFonts w:ascii="Times New Roman" w:hAnsi="Times New Roman" w:cs="Times New Roman"/>
          <w:bCs/>
          <w:iCs/>
          <w:color w:val="000000"/>
          <w:spacing w:val="-9"/>
          <w:sz w:val="22"/>
          <w:szCs w:val="22"/>
        </w:rPr>
        <w:t>.</w:t>
      </w:r>
      <w:r w:rsidRPr="00F50390">
        <w:rPr>
          <w:rFonts w:ascii="Times New Roman" w:hAnsi="Times New Roman" w:cs="Times New Roman"/>
          <w:bCs/>
          <w:iCs/>
          <w:color w:val="000000"/>
          <w:sz w:val="22"/>
          <w:szCs w:val="22"/>
        </w:rPr>
        <w:t>19</w:t>
      </w:r>
      <w:r>
        <w:rPr>
          <w:rFonts w:ascii="Times New Roman" w:hAnsi="Times New Roman" w:cs="Times New Roman"/>
          <w:b/>
          <w:bCs/>
          <w:i/>
          <w:iCs/>
          <w:color w:val="000000"/>
          <w:spacing w:val="-9"/>
          <w:sz w:val="22"/>
          <w:szCs w:val="22"/>
        </w:rPr>
        <w:t xml:space="preserve">    </w:t>
      </w:r>
      <w:r>
        <w:rPr>
          <w:b/>
          <w:bCs/>
          <w:color w:val="000000"/>
          <w:spacing w:val="-9"/>
          <w:sz w:val="22"/>
          <w:szCs w:val="22"/>
          <w:u w:val="single"/>
        </w:rPr>
        <w:t>Interchangeability</w:t>
      </w:r>
      <w:r>
        <w:rPr>
          <w:b/>
          <w:bCs/>
          <w:color w:val="000000"/>
          <w:spacing w:val="-9"/>
          <w:sz w:val="22"/>
          <w:szCs w:val="22"/>
        </w:rPr>
        <w:t xml:space="preserve">. Units of this specification which perform the </w:t>
      </w:r>
      <w:r>
        <w:rPr>
          <w:b/>
          <w:bCs/>
          <w:color w:val="000000"/>
          <w:spacing w:val="-11"/>
          <w:sz w:val="22"/>
          <w:szCs w:val="22"/>
        </w:rPr>
        <w:t xml:space="preserve">same function for both the interrogated and self-timed DCPRS and. all units </w:t>
      </w:r>
      <w:r>
        <w:rPr>
          <w:b/>
          <w:bCs/>
          <w:color w:val="000000"/>
          <w:spacing w:val="-8"/>
          <w:sz w:val="22"/>
          <w:szCs w:val="22"/>
        </w:rPr>
        <w:t xml:space="preserve">which have the same part number shall be physically and electrically </w:t>
      </w:r>
      <w:r>
        <w:rPr>
          <w:b/>
          <w:bCs/>
          <w:color w:val="000000"/>
          <w:sz w:val="22"/>
          <w:szCs w:val="22"/>
        </w:rPr>
        <w:t>interchangeable.</w:t>
      </w:r>
    </w:p>
    <w:p w:rsidR="00D640A1" w:rsidRDefault="00F50390">
      <w:pPr>
        <w:shd w:val="clear" w:color="auto" w:fill="FFFFFF"/>
        <w:tabs>
          <w:tab w:val="left" w:pos="9889"/>
        </w:tabs>
        <w:spacing w:before="238"/>
        <w:ind w:left="18"/>
      </w:pPr>
      <w:proofErr w:type="gramStart"/>
      <w:r>
        <w:rPr>
          <w:rFonts w:ascii="Times New Roman" w:hAnsi="Times New Roman" w:cs="Times New Roman"/>
          <w:bCs/>
          <w:iCs/>
          <w:color w:val="000000"/>
          <w:spacing w:val="-14"/>
          <w:sz w:val="22"/>
          <w:szCs w:val="22"/>
        </w:rPr>
        <w:t>4.</w:t>
      </w:r>
      <w:r w:rsidR="00716643" w:rsidRPr="00F50390">
        <w:rPr>
          <w:rFonts w:ascii="Times New Roman" w:hAnsi="Times New Roman" w:cs="Times New Roman"/>
          <w:bCs/>
          <w:iCs/>
          <w:color w:val="000000"/>
          <w:spacing w:val="-14"/>
          <w:sz w:val="22"/>
          <w:szCs w:val="22"/>
        </w:rPr>
        <w:t>.</w:t>
      </w:r>
      <w:proofErr w:type="gramEnd"/>
      <w:r w:rsidR="00716643">
        <w:rPr>
          <w:rFonts w:ascii="Times New Roman" w:hAnsi="Times New Roman" w:cs="Times New Roman"/>
          <w:b/>
          <w:bCs/>
          <w:i/>
          <w:iCs/>
          <w:color w:val="000000"/>
          <w:spacing w:val="-14"/>
          <w:sz w:val="22"/>
          <w:szCs w:val="22"/>
        </w:rPr>
        <w:t xml:space="preserve">    </w:t>
      </w:r>
      <w:r w:rsidR="00716643">
        <w:rPr>
          <w:b/>
          <w:bCs/>
          <w:color w:val="000000"/>
          <w:spacing w:val="-14"/>
          <w:sz w:val="22"/>
          <w:szCs w:val="22"/>
          <w:u w:val="single"/>
        </w:rPr>
        <w:t>RELIABILITY AND QUALITY CONTROL</w:t>
      </w:r>
      <w:r w:rsidR="00716643">
        <w:rPr>
          <w:rFonts w:ascii="Arial" w:hAnsi="Arial" w:cs="Arial"/>
          <w:b/>
          <w:bCs/>
          <w:color w:val="000000"/>
          <w:sz w:val="22"/>
          <w:szCs w:val="22"/>
        </w:rPr>
        <w:tab/>
      </w:r>
    </w:p>
    <w:p w:rsidR="00D640A1" w:rsidRDefault="00F50390">
      <w:pPr>
        <w:shd w:val="clear" w:color="auto" w:fill="FFFFFF"/>
        <w:spacing w:before="223" w:line="241" w:lineRule="exact"/>
        <w:ind w:left="22"/>
      </w:pPr>
      <w:r>
        <w:rPr>
          <w:b/>
          <w:bCs/>
          <w:color w:val="000000"/>
          <w:spacing w:val="-4"/>
          <w:sz w:val="22"/>
          <w:szCs w:val="22"/>
        </w:rPr>
        <w:t>4</w:t>
      </w:r>
      <w:r w:rsidR="00716643">
        <w:rPr>
          <w:b/>
          <w:bCs/>
          <w:color w:val="000000"/>
          <w:spacing w:val="-4"/>
          <w:sz w:val="22"/>
          <w:szCs w:val="22"/>
        </w:rPr>
        <w:t xml:space="preserve">.1 </w:t>
      </w:r>
      <w:r w:rsidR="00716643">
        <w:rPr>
          <w:b/>
          <w:bCs/>
          <w:color w:val="000000"/>
          <w:spacing w:val="-4"/>
          <w:sz w:val="22"/>
          <w:szCs w:val="22"/>
          <w:u w:val="single"/>
        </w:rPr>
        <w:t>General</w:t>
      </w:r>
      <w:r w:rsidR="00716643">
        <w:rPr>
          <w:b/>
          <w:bCs/>
          <w:color w:val="000000"/>
          <w:spacing w:val="-4"/>
          <w:sz w:val="22"/>
          <w:szCs w:val="22"/>
        </w:rPr>
        <w:t>. The DCPRS reliability and quality control provision shall</w:t>
      </w:r>
    </w:p>
    <w:p w:rsidR="00D640A1" w:rsidRDefault="00716643">
      <w:pPr>
        <w:shd w:val="clear" w:color="auto" w:fill="FFFFFF"/>
        <w:spacing w:line="241" w:lineRule="exact"/>
        <w:ind w:left="22"/>
      </w:pPr>
      <w:proofErr w:type="gramStart"/>
      <w:r>
        <w:rPr>
          <w:b/>
          <w:bCs/>
          <w:color w:val="000000"/>
          <w:spacing w:val="-8"/>
          <w:sz w:val="22"/>
          <w:szCs w:val="22"/>
        </w:rPr>
        <w:t>be</w:t>
      </w:r>
      <w:proofErr w:type="gramEnd"/>
      <w:r>
        <w:rPr>
          <w:b/>
          <w:bCs/>
          <w:color w:val="000000"/>
          <w:spacing w:val="-8"/>
          <w:sz w:val="22"/>
          <w:szCs w:val="22"/>
        </w:rPr>
        <w:t xml:space="preserve"> in accordance with high production rates, low-cost equipment, and good     </w:t>
      </w:r>
    </w:p>
    <w:p w:rsidR="00D640A1" w:rsidRDefault="00716643">
      <w:pPr>
        <w:shd w:val="clear" w:color="auto" w:fill="FFFFFF"/>
        <w:spacing w:line="241" w:lineRule="exact"/>
        <w:ind w:left="32"/>
      </w:pPr>
      <w:proofErr w:type="gramStart"/>
      <w:r>
        <w:rPr>
          <w:b/>
          <w:bCs/>
          <w:color w:val="000000"/>
          <w:spacing w:val="-10"/>
          <w:sz w:val="22"/>
          <w:szCs w:val="22"/>
        </w:rPr>
        <w:t>commercial</w:t>
      </w:r>
      <w:proofErr w:type="gramEnd"/>
      <w:r>
        <w:rPr>
          <w:b/>
          <w:bCs/>
          <w:color w:val="000000"/>
          <w:spacing w:val="-10"/>
          <w:sz w:val="22"/>
          <w:szCs w:val="22"/>
        </w:rPr>
        <w:t xml:space="preserve"> practices.</w:t>
      </w:r>
    </w:p>
    <w:p w:rsidR="00D640A1" w:rsidRDefault="00F50390">
      <w:pPr>
        <w:shd w:val="clear" w:color="auto" w:fill="FFFFFF"/>
        <w:tabs>
          <w:tab w:val="left" w:pos="10012"/>
        </w:tabs>
        <w:spacing w:before="238" w:line="241" w:lineRule="exact"/>
        <w:ind w:left="11" w:right="4"/>
        <w:jc w:val="both"/>
      </w:pPr>
      <w:r>
        <w:rPr>
          <w:b/>
          <w:bCs/>
          <w:color w:val="000000"/>
          <w:sz w:val="22"/>
          <w:szCs w:val="22"/>
        </w:rPr>
        <w:t>4</w:t>
      </w:r>
      <w:r w:rsidR="00716643">
        <w:rPr>
          <w:b/>
          <w:bCs/>
          <w:color w:val="000000"/>
          <w:sz w:val="22"/>
          <w:szCs w:val="22"/>
        </w:rPr>
        <w:t xml:space="preserve">.2 </w:t>
      </w:r>
      <w:r w:rsidR="00716643">
        <w:rPr>
          <w:b/>
          <w:bCs/>
          <w:color w:val="000000"/>
          <w:sz w:val="22"/>
          <w:szCs w:val="22"/>
          <w:u w:val="single"/>
        </w:rPr>
        <w:t>Contractor Inspection</w:t>
      </w:r>
      <w:r w:rsidR="00716643">
        <w:rPr>
          <w:b/>
          <w:bCs/>
          <w:color w:val="000000"/>
          <w:sz w:val="22"/>
          <w:szCs w:val="22"/>
        </w:rPr>
        <w:t>. The contractor shall be responsible for _</w:t>
      </w:r>
      <w:r w:rsidR="00716643">
        <w:rPr>
          <w:b/>
          <w:bCs/>
          <w:color w:val="000000"/>
          <w:sz w:val="22"/>
          <w:szCs w:val="22"/>
        </w:rPr>
        <w:br/>
        <w:t xml:space="preserve">performing all necessary quality control inspection to ensure compliance </w:t>
      </w:r>
      <w:r w:rsidR="00716643">
        <w:rPr>
          <w:b/>
          <w:bCs/>
          <w:color w:val="000000"/>
          <w:sz w:val="22"/>
          <w:szCs w:val="22"/>
        </w:rPr>
        <w:br/>
      </w:r>
      <w:r w:rsidR="00716643">
        <w:rPr>
          <w:b/>
          <w:bCs/>
          <w:color w:val="000000"/>
          <w:spacing w:val="-11"/>
          <w:sz w:val="22"/>
          <w:szCs w:val="22"/>
        </w:rPr>
        <w:t>wit</w:t>
      </w:r>
      <w:r>
        <w:rPr>
          <w:b/>
          <w:bCs/>
          <w:color w:val="000000"/>
          <w:spacing w:val="-11"/>
          <w:sz w:val="22"/>
          <w:szCs w:val="22"/>
        </w:rPr>
        <w:t>h all the system requirements Sp</w:t>
      </w:r>
      <w:r w:rsidR="00716643">
        <w:rPr>
          <w:b/>
          <w:bCs/>
          <w:color w:val="000000"/>
          <w:spacing w:val="-11"/>
          <w:sz w:val="22"/>
          <w:szCs w:val="22"/>
        </w:rPr>
        <w:t>ecified herein.</w:t>
      </w:r>
      <w:r w:rsidR="00716643">
        <w:rPr>
          <w:rFonts w:ascii="Arial" w:hAnsi="Arial" w:cs="Arial"/>
          <w:b/>
          <w:bCs/>
          <w:color w:val="000000"/>
          <w:sz w:val="22"/>
          <w:szCs w:val="22"/>
        </w:rPr>
        <w:tab/>
      </w:r>
    </w:p>
    <w:p w:rsidR="00D640A1" w:rsidRDefault="00F50390">
      <w:pPr>
        <w:shd w:val="clear" w:color="auto" w:fill="FFFFFF"/>
        <w:tabs>
          <w:tab w:val="left" w:pos="9882"/>
        </w:tabs>
        <w:spacing w:before="241"/>
        <w:ind w:left="18"/>
      </w:pPr>
      <w:r>
        <w:rPr>
          <w:rFonts w:ascii="Times New Roman" w:hAnsi="Times New Roman" w:cs="Times New Roman"/>
          <w:bCs/>
          <w:iCs/>
          <w:color w:val="000000"/>
          <w:sz w:val="22"/>
          <w:szCs w:val="22"/>
        </w:rPr>
        <w:t>4.</w:t>
      </w:r>
      <w:r w:rsidR="00716643" w:rsidRPr="00F50390">
        <w:rPr>
          <w:rFonts w:ascii="Times New Roman" w:hAnsi="Times New Roman" w:cs="Times New Roman"/>
          <w:bCs/>
          <w:iCs/>
          <w:color w:val="000000"/>
          <w:sz w:val="22"/>
          <w:szCs w:val="22"/>
        </w:rPr>
        <w:t>3</w:t>
      </w:r>
      <w:r w:rsidR="00716643">
        <w:rPr>
          <w:rFonts w:ascii="Times New Roman" w:hAnsi="Times New Roman" w:cs="Times New Roman"/>
          <w:b/>
          <w:bCs/>
          <w:i/>
          <w:iCs/>
          <w:color w:val="000000"/>
          <w:sz w:val="22"/>
          <w:szCs w:val="22"/>
        </w:rPr>
        <w:t xml:space="preserve">    </w:t>
      </w:r>
      <w:r w:rsidR="00716643">
        <w:rPr>
          <w:b/>
          <w:bCs/>
          <w:color w:val="000000"/>
          <w:spacing w:val="-11"/>
          <w:sz w:val="22"/>
          <w:szCs w:val="22"/>
          <w:u w:val="single"/>
        </w:rPr>
        <w:t>Visual Inspection</w:t>
      </w:r>
      <w:r w:rsidR="00716643">
        <w:rPr>
          <w:b/>
          <w:bCs/>
          <w:color w:val="000000"/>
          <w:spacing w:val="-11"/>
          <w:sz w:val="22"/>
          <w:szCs w:val="22"/>
        </w:rPr>
        <w:t>. Visual inspection shall be performed on all</w:t>
      </w:r>
      <w:r w:rsidR="00716643">
        <w:rPr>
          <w:rFonts w:ascii="Arial" w:hAnsi="Arial" w:cs="Arial"/>
          <w:b/>
          <w:bCs/>
          <w:color w:val="000000"/>
          <w:sz w:val="22"/>
          <w:szCs w:val="22"/>
        </w:rPr>
        <w:tab/>
      </w:r>
    </w:p>
    <w:p w:rsidR="00B655E1" w:rsidRDefault="00716643">
      <w:pPr>
        <w:shd w:val="clear" w:color="auto" w:fill="FFFFFF"/>
        <w:spacing w:line="248" w:lineRule="exact"/>
        <w:ind w:left="7"/>
        <w:rPr>
          <w:b/>
          <w:bCs/>
          <w:color w:val="000000"/>
          <w:spacing w:val="-6"/>
          <w:sz w:val="22"/>
          <w:szCs w:val="22"/>
        </w:rPr>
      </w:pPr>
      <w:proofErr w:type="gramStart"/>
      <w:r>
        <w:rPr>
          <w:b/>
          <w:bCs/>
          <w:color w:val="000000"/>
          <w:spacing w:val="-6"/>
          <w:sz w:val="22"/>
          <w:szCs w:val="22"/>
        </w:rPr>
        <w:t>materials</w:t>
      </w:r>
      <w:proofErr w:type="gramEnd"/>
      <w:r>
        <w:rPr>
          <w:b/>
          <w:bCs/>
          <w:color w:val="000000"/>
          <w:spacing w:val="-6"/>
          <w:sz w:val="22"/>
          <w:szCs w:val="22"/>
        </w:rPr>
        <w:t>, components, hardware, assemblies, etc., prior to,</w:t>
      </w:r>
      <w:r w:rsidR="00F50390">
        <w:rPr>
          <w:b/>
          <w:bCs/>
          <w:color w:val="000000"/>
          <w:spacing w:val="-6"/>
          <w:sz w:val="22"/>
          <w:szCs w:val="22"/>
        </w:rPr>
        <w:t xml:space="preserve"> </w:t>
      </w:r>
      <w:r>
        <w:rPr>
          <w:b/>
          <w:bCs/>
          <w:color w:val="000000"/>
          <w:spacing w:val="-6"/>
          <w:sz w:val="22"/>
          <w:szCs w:val="22"/>
        </w:rPr>
        <w:t xml:space="preserve">during, and    </w:t>
      </w:r>
    </w:p>
    <w:p w:rsidR="00D640A1" w:rsidRDefault="00716643">
      <w:pPr>
        <w:shd w:val="clear" w:color="auto" w:fill="FFFFFF"/>
        <w:spacing w:line="248" w:lineRule="exact"/>
        <w:ind w:left="7"/>
      </w:pPr>
      <w:proofErr w:type="gramStart"/>
      <w:r>
        <w:rPr>
          <w:b/>
          <w:bCs/>
          <w:color w:val="000000"/>
          <w:spacing w:val="-6"/>
          <w:sz w:val="22"/>
          <w:szCs w:val="22"/>
        </w:rPr>
        <w:t>after</w:t>
      </w:r>
      <w:proofErr w:type="gramEnd"/>
      <w:r>
        <w:rPr>
          <w:b/>
          <w:bCs/>
          <w:color w:val="000000"/>
          <w:spacing w:val="-6"/>
          <w:sz w:val="22"/>
          <w:szCs w:val="22"/>
        </w:rPr>
        <w:t xml:space="preserve"> fabrication for each item produced. A "mutually agreed upon" </w:t>
      </w:r>
      <w:r>
        <w:rPr>
          <w:b/>
          <w:bCs/>
          <w:color w:val="000000"/>
          <w:sz w:val="22"/>
          <w:szCs w:val="22"/>
        </w:rPr>
        <w:t>method of inspection marking shall be used.</w:t>
      </w:r>
    </w:p>
    <w:p w:rsidR="00D640A1" w:rsidRDefault="00F50390">
      <w:pPr>
        <w:shd w:val="clear" w:color="auto" w:fill="FFFFFF"/>
        <w:spacing w:before="238" w:line="248" w:lineRule="exact"/>
        <w:ind w:left="18" w:right="922"/>
      </w:pPr>
      <w:proofErr w:type="gramStart"/>
      <w:r>
        <w:rPr>
          <w:b/>
          <w:bCs/>
          <w:color w:val="000000"/>
          <w:spacing w:val="-7"/>
          <w:sz w:val="22"/>
          <w:szCs w:val="22"/>
        </w:rPr>
        <w:t xml:space="preserve">4.4 </w:t>
      </w:r>
      <w:r w:rsidR="00716643">
        <w:rPr>
          <w:b/>
          <w:bCs/>
          <w:color w:val="000000"/>
          <w:spacing w:val="-7"/>
          <w:sz w:val="22"/>
          <w:szCs w:val="22"/>
        </w:rPr>
        <w:t xml:space="preserve"> </w:t>
      </w:r>
      <w:r w:rsidR="00716643">
        <w:rPr>
          <w:b/>
          <w:bCs/>
          <w:color w:val="000000"/>
          <w:spacing w:val="-7"/>
          <w:sz w:val="22"/>
          <w:szCs w:val="22"/>
          <w:u w:val="single"/>
        </w:rPr>
        <w:t>Electrical</w:t>
      </w:r>
      <w:proofErr w:type="gramEnd"/>
      <w:r w:rsidR="00716643">
        <w:rPr>
          <w:b/>
          <w:bCs/>
          <w:color w:val="000000"/>
          <w:spacing w:val="-7"/>
          <w:sz w:val="22"/>
          <w:szCs w:val="22"/>
          <w:u w:val="single"/>
        </w:rPr>
        <w:t xml:space="preserve"> Inspection</w:t>
      </w:r>
      <w:r w:rsidR="00716643">
        <w:rPr>
          <w:b/>
          <w:bCs/>
          <w:color w:val="000000"/>
          <w:spacing w:val="-7"/>
          <w:sz w:val="22"/>
          <w:szCs w:val="22"/>
        </w:rPr>
        <w:t xml:space="preserve">. Electrical inspection shall be 100 percent </w:t>
      </w:r>
      <w:r w:rsidR="00716643">
        <w:rPr>
          <w:b/>
          <w:bCs/>
          <w:color w:val="000000"/>
          <w:spacing w:val="-8"/>
          <w:sz w:val="22"/>
          <w:szCs w:val="22"/>
        </w:rPr>
        <w:t>of production prior to, during and after fabrication.</w:t>
      </w:r>
    </w:p>
    <w:p w:rsidR="00D640A1" w:rsidRDefault="00D640A1">
      <w:pPr>
        <w:framePr w:h="129" w:hRule="exact" w:hSpace="40" w:wrap="auto" w:vAnchor="text" w:hAnchor="text" w:x="9836" w:y="696"/>
        <w:shd w:val="clear" w:color="auto" w:fill="FFFFFF"/>
      </w:pPr>
    </w:p>
    <w:p w:rsidR="00D640A1" w:rsidRDefault="00F50390">
      <w:pPr>
        <w:shd w:val="clear" w:color="auto" w:fill="FFFFFF"/>
        <w:spacing w:before="230" w:line="245" w:lineRule="exact"/>
        <w:ind w:left="7" w:right="1382"/>
      </w:pPr>
      <w:r>
        <w:rPr>
          <w:b/>
          <w:bCs/>
          <w:color w:val="000000"/>
          <w:spacing w:val="-5"/>
          <w:sz w:val="22"/>
          <w:szCs w:val="22"/>
        </w:rPr>
        <w:t>4.5</w:t>
      </w:r>
      <w:r w:rsidR="00716643">
        <w:rPr>
          <w:b/>
          <w:bCs/>
          <w:color w:val="000000"/>
          <w:spacing w:val="-5"/>
          <w:sz w:val="22"/>
          <w:szCs w:val="22"/>
        </w:rPr>
        <w:t xml:space="preserve"> </w:t>
      </w:r>
      <w:r w:rsidR="00716643">
        <w:rPr>
          <w:b/>
          <w:bCs/>
          <w:color w:val="000000"/>
          <w:spacing w:val="-5"/>
          <w:sz w:val="22"/>
          <w:szCs w:val="22"/>
          <w:u w:val="single"/>
        </w:rPr>
        <w:t>Performance Testing</w:t>
      </w:r>
      <w:r w:rsidR="00716643">
        <w:rPr>
          <w:b/>
          <w:bCs/>
          <w:color w:val="000000"/>
          <w:spacing w:val="-5"/>
          <w:sz w:val="22"/>
          <w:szCs w:val="22"/>
        </w:rPr>
        <w:t xml:space="preserve">. The contractor shall provide N0AA/D0C with </w:t>
      </w:r>
      <w:r w:rsidR="00716643">
        <w:rPr>
          <w:b/>
          <w:bCs/>
          <w:color w:val="000000"/>
          <w:spacing w:val="-8"/>
          <w:sz w:val="22"/>
          <w:szCs w:val="22"/>
        </w:rPr>
        <w:t xml:space="preserve">sufficient signed and dated documentation (test data and reports) to verify that the completed equipment meets all the performance requirements of this specification under the environmental condition </w:t>
      </w:r>
      <w:r w:rsidR="00716643">
        <w:rPr>
          <w:b/>
          <w:bCs/>
          <w:color w:val="000000"/>
          <w:sz w:val="22"/>
          <w:szCs w:val="22"/>
        </w:rPr>
        <w:t>specified prior to and upon delivery.</w:t>
      </w:r>
    </w:p>
    <w:p w:rsidR="00D640A1" w:rsidRDefault="00D640A1">
      <w:pPr>
        <w:framePr w:h="465" w:hRule="exact" w:hSpace="40" w:wrap="auto" w:vAnchor="text" w:hAnchor="text" w:x="9876" w:y="2460"/>
        <w:shd w:val="clear" w:color="auto" w:fill="FFFFFF"/>
        <w:spacing w:line="461" w:lineRule="exact"/>
      </w:pPr>
    </w:p>
    <w:p w:rsidR="00D640A1" w:rsidRDefault="00F50390">
      <w:pPr>
        <w:shd w:val="clear" w:color="auto" w:fill="FFFFFF"/>
        <w:spacing w:before="234" w:line="241" w:lineRule="exact"/>
        <w:ind w:right="922"/>
      </w:pPr>
      <w:r>
        <w:rPr>
          <w:b/>
          <w:bCs/>
          <w:color w:val="000000"/>
          <w:spacing w:val="-4"/>
          <w:sz w:val="22"/>
          <w:szCs w:val="22"/>
        </w:rPr>
        <w:t>4</w:t>
      </w:r>
      <w:r w:rsidR="00716643">
        <w:rPr>
          <w:b/>
          <w:bCs/>
          <w:color w:val="000000"/>
          <w:spacing w:val="-4"/>
          <w:sz w:val="22"/>
          <w:szCs w:val="22"/>
        </w:rPr>
        <w:t xml:space="preserve">.6 </w:t>
      </w:r>
      <w:r w:rsidR="00716643">
        <w:rPr>
          <w:b/>
          <w:bCs/>
          <w:color w:val="000000"/>
          <w:spacing w:val="-4"/>
          <w:sz w:val="22"/>
          <w:szCs w:val="22"/>
          <w:u w:val="single"/>
        </w:rPr>
        <w:t>Quality Control</w:t>
      </w:r>
      <w:r w:rsidR="00716643">
        <w:rPr>
          <w:b/>
          <w:bCs/>
          <w:color w:val="000000"/>
          <w:spacing w:val="-4"/>
          <w:sz w:val="22"/>
          <w:szCs w:val="22"/>
        </w:rPr>
        <w:t xml:space="preserve">. The contractor shall ensure to the satisfaction </w:t>
      </w:r>
      <w:r w:rsidR="00716643">
        <w:rPr>
          <w:b/>
          <w:bCs/>
          <w:color w:val="000000"/>
          <w:spacing w:val="-8"/>
          <w:sz w:val="22"/>
          <w:szCs w:val="22"/>
        </w:rPr>
        <w:t xml:space="preserve">of the N0AA/D0C that he has available, and utilizes correctly, gaging, measuring, and test equipment of the required accuracy and calibration and that the instruments are of the proper type and range to make </w:t>
      </w:r>
      <w:r w:rsidR="00716643">
        <w:rPr>
          <w:b/>
          <w:bCs/>
          <w:color w:val="000000"/>
          <w:spacing w:val="-6"/>
          <w:sz w:val="22"/>
          <w:szCs w:val="22"/>
        </w:rPr>
        <w:t xml:space="preserve">measurements of the required accuracy. The contractor shall have </w:t>
      </w:r>
      <w:r w:rsidR="00716643">
        <w:rPr>
          <w:b/>
          <w:bCs/>
          <w:color w:val="000000"/>
          <w:spacing w:val="-9"/>
          <w:sz w:val="22"/>
          <w:szCs w:val="22"/>
        </w:rPr>
        <w:t xml:space="preserve">available a set of master gages, standards, and appropriate instruments </w:t>
      </w:r>
      <w:r w:rsidR="00716643">
        <w:rPr>
          <w:b/>
          <w:bCs/>
          <w:color w:val="000000"/>
          <w:spacing w:val="-8"/>
          <w:sz w:val="22"/>
          <w:szCs w:val="22"/>
        </w:rPr>
        <w:t xml:space="preserve">to conduct regularly scheduled calibrations of his inspection and test </w:t>
      </w:r>
      <w:r w:rsidR="00716643">
        <w:rPr>
          <w:b/>
          <w:bCs/>
          <w:color w:val="000000"/>
          <w:spacing w:val="-7"/>
          <w:sz w:val="22"/>
          <w:szCs w:val="22"/>
        </w:rPr>
        <w:t xml:space="preserve">equipment. Records of such calibration shall be maintained, dated, and </w:t>
      </w:r>
      <w:r w:rsidR="00716643">
        <w:rPr>
          <w:b/>
          <w:bCs/>
          <w:color w:val="000000"/>
          <w:spacing w:val="-8"/>
          <w:sz w:val="22"/>
          <w:szCs w:val="22"/>
        </w:rPr>
        <w:t xml:space="preserve">signed by the contractor and made available for N0AA/D0C review and </w:t>
      </w:r>
      <w:r w:rsidR="00716643">
        <w:rPr>
          <w:b/>
          <w:bCs/>
          <w:color w:val="000000"/>
          <w:sz w:val="22"/>
          <w:szCs w:val="22"/>
        </w:rPr>
        <w:t>inspection.</w:t>
      </w:r>
    </w:p>
    <w:p w:rsidR="00D640A1" w:rsidRDefault="00D640A1">
      <w:pPr>
        <w:shd w:val="clear" w:color="auto" w:fill="FFFFFF"/>
        <w:spacing w:before="234" w:line="241" w:lineRule="exact"/>
        <w:ind w:right="922"/>
        <w:sectPr w:rsidR="00D640A1">
          <w:pgSz w:w="12240" w:h="15840"/>
          <w:pgMar w:top="986" w:right="389" w:bottom="360" w:left="1792" w:header="720" w:footer="720" w:gutter="0"/>
          <w:cols w:space="60"/>
          <w:noEndnote/>
        </w:sectPr>
      </w:pPr>
    </w:p>
    <w:p w:rsidR="00D640A1" w:rsidRDefault="00D640A1" w:rsidP="00F50390">
      <w:pPr>
        <w:shd w:val="clear" w:color="auto" w:fill="FFFFFF"/>
        <w:spacing w:before="522"/>
        <w:jc w:val="right"/>
        <w:sectPr w:rsidR="00D640A1">
          <w:type w:val="continuous"/>
          <w:pgSz w:w="12240" w:h="15840"/>
          <w:pgMar w:top="986" w:right="389" w:bottom="360" w:left="1213" w:header="720" w:footer="720" w:gutter="0"/>
          <w:cols w:space="60"/>
          <w:noEndnote/>
        </w:sectPr>
      </w:pPr>
    </w:p>
    <w:p w:rsidR="00D640A1" w:rsidRDefault="00716643">
      <w:pPr>
        <w:shd w:val="clear" w:color="auto" w:fill="FFFFFF"/>
        <w:ind w:left="43"/>
      </w:pPr>
      <w:r>
        <w:rPr>
          <w:color w:val="000000"/>
          <w:spacing w:val="-11"/>
          <w:sz w:val="22"/>
          <w:szCs w:val="22"/>
        </w:rPr>
        <w:lastRenderedPageBreak/>
        <w:t>Specification No. 200.001</w:t>
      </w:r>
    </w:p>
    <w:p w:rsidR="00D640A1" w:rsidRDefault="00716643">
      <w:pPr>
        <w:shd w:val="clear" w:color="auto" w:fill="FFFFFF"/>
        <w:spacing w:before="547" w:line="245" w:lineRule="exact"/>
        <w:ind w:left="50"/>
      </w:pPr>
      <w:r>
        <w:rPr>
          <w:color w:val="000000"/>
          <w:spacing w:val="-7"/>
          <w:sz w:val="22"/>
          <w:szCs w:val="22"/>
        </w:rPr>
        <w:t xml:space="preserve">4.7 </w:t>
      </w:r>
      <w:r>
        <w:rPr>
          <w:color w:val="000000"/>
          <w:spacing w:val="-7"/>
          <w:sz w:val="22"/>
          <w:szCs w:val="22"/>
          <w:u w:val="single"/>
        </w:rPr>
        <w:t>Rejection and Resubmittal</w:t>
      </w:r>
      <w:r>
        <w:rPr>
          <w:color w:val="000000"/>
          <w:spacing w:val="-7"/>
          <w:sz w:val="22"/>
          <w:szCs w:val="22"/>
        </w:rPr>
        <w:t xml:space="preserve">. Delivered equipment that fails to meet </w:t>
      </w:r>
      <w:r>
        <w:rPr>
          <w:color w:val="000000"/>
          <w:spacing w:val="-8"/>
          <w:sz w:val="22"/>
          <w:szCs w:val="22"/>
        </w:rPr>
        <w:t>all the requirements of this specification shall be rejected and re</w:t>
      </w:r>
      <w:r>
        <w:rPr>
          <w:color w:val="000000"/>
          <w:spacing w:val="-8"/>
          <w:sz w:val="22"/>
          <w:szCs w:val="22"/>
        </w:rPr>
        <w:softHyphen/>
      </w:r>
      <w:r>
        <w:rPr>
          <w:color w:val="000000"/>
          <w:spacing w:val="-6"/>
          <w:sz w:val="22"/>
          <w:szCs w:val="22"/>
        </w:rPr>
        <w:t xml:space="preserve">turned to the contractor. Prior to resubmittal, the contractor shall </w:t>
      </w:r>
      <w:r>
        <w:rPr>
          <w:color w:val="000000"/>
          <w:spacing w:val="-9"/>
          <w:sz w:val="22"/>
          <w:szCs w:val="22"/>
        </w:rPr>
        <w:t xml:space="preserve">furnish the Department of Commerce Procurement Division and the NOAA/DOC </w:t>
      </w:r>
      <w:r>
        <w:rPr>
          <w:color w:val="000000"/>
          <w:spacing w:val="-8"/>
          <w:sz w:val="22"/>
          <w:szCs w:val="22"/>
        </w:rPr>
        <w:t xml:space="preserve">Contract Monitor full particulars, in writing, regarding the cause </w:t>
      </w:r>
      <w:r>
        <w:rPr>
          <w:color w:val="000000"/>
          <w:sz w:val="22"/>
          <w:szCs w:val="22"/>
        </w:rPr>
        <w:t>and action taken to correct the defects,</w:t>
      </w:r>
    </w:p>
    <w:p w:rsidR="00D640A1" w:rsidRDefault="00F50390">
      <w:pPr>
        <w:shd w:val="clear" w:color="auto" w:fill="FFFFFF"/>
        <w:spacing w:before="238" w:line="248" w:lineRule="exact"/>
        <w:ind w:left="43" w:right="475"/>
      </w:pPr>
      <w:r>
        <w:rPr>
          <w:color w:val="000000"/>
          <w:spacing w:val="-4"/>
          <w:sz w:val="22"/>
          <w:szCs w:val="22"/>
        </w:rPr>
        <w:t>4</w:t>
      </w:r>
      <w:r w:rsidR="00716643">
        <w:rPr>
          <w:color w:val="000000"/>
          <w:spacing w:val="-4"/>
          <w:sz w:val="22"/>
          <w:szCs w:val="22"/>
        </w:rPr>
        <w:t xml:space="preserve">.8 </w:t>
      </w:r>
      <w:r w:rsidR="00716643">
        <w:rPr>
          <w:color w:val="000000"/>
          <w:spacing w:val="-4"/>
          <w:sz w:val="22"/>
          <w:szCs w:val="22"/>
          <w:u w:val="single"/>
        </w:rPr>
        <w:t>Workmanship</w:t>
      </w:r>
      <w:r w:rsidR="00716643">
        <w:rPr>
          <w:color w:val="000000"/>
          <w:spacing w:val="-4"/>
          <w:sz w:val="22"/>
          <w:szCs w:val="22"/>
        </w:rPr>
        <w:t xml:space="preserve">. The workmanship shall be first class in every </w:t>
      </w:r>
      <w:r w:rsidR="00716643">
        <w:rPr>
          <w:color w:val="000000"/>
          <w:spacing w:val="-7"/>
          <w:sz w:val="22"/>
          <w:szCs w:val="22"/>
        </w:rPr>
        <w:t xml:space="preserve">respect. All components and finished equipment shall be free from </w:t>
      </w:r>
      <w:r w:rsidR="00716643">
        <w:rPr>
          <w:color w:val="000000"/>
          <w:spacing w:val="-8"/>
          <w:sz w:val="22"/>
          <w:szCs w:val="22"/>
        </w:rPr>
        <w:t>any defect which might affect their serviceability or appearance.</w:t>
      </w:r>
    </w:p>
    <w:p w:rsidR="00D640A1" w:rsidRDefault="00716643">
      <w:pPr>
        <w:shd w:val="clear" w:color="auto" w:fill="FFFFFF"/>
        <w:tabs>
          <w:tab w:val="left" w:pos="533"/>
        </w:tabs>
        <w:spacing w:before="227"/>
        <w:ind w:left="29"/>
      </w:pPr>
      <w:r>
        <w:rPr>
          <w:color w:val="000000"/>
          <w:spacing w:val="-26"/>
          <w:sz w:val="22"/>
          <w:szCs w:val="22"/>
        </w:rPr>
        <w:t>5.</w:t>
      </w:r>
      <w:r>
        <w:rPr>
          <w:color w:val="000000"/>
          <w:sz w:val="22"/>
          <w:szCs w:val="22"/>
        </w:rPr>
        <w:tab/>
      </w:r>
      <w:r>
        <w:rPr>
          <w:color w:val="000000"/>
          <w:spacing w:val="-6"/>
          <w:sz w:val="22"/>
          <w:szCs w:val="22"/>
          <w:u w:val="single"/>
        </w:rPr>
        <w:t>MONITORING OR WORK</w:t>
      </w:r>
    </w:p>
    <w:p w:rsidR="00D640A1" w:rsidRDefault="00716643">
      <w:pPr>
        <w:shd w:val="clear" w:color="auto" w:fill="FFFFFF"/>
        <w:spacing w:before="238" w:line="241" w:lineRule="exact"/>
        <w:ind w:left="36" w:right="475"/>
      </w:pPr>
      <w:r>
        <w:rPr>
          <w:color w:val="000000"/>
          <w:spacing w:val="-4"/>
          <w:sz w:val="22"/>
          <w:szCs w:val="22"/>
        </w:rPr>
        <w:t xml:space="preserve">5.1 Monitoring of Work. Authorized representatives of NOAA/DOC </w:t>
      </w:r>
      <w:r>
        <w:rPr>
          <w:color w:val="000000"/>
          <w:spacing w:val="-9"/>
          <w:sz w:val="22"/>
          <w:szCs w:val="22"/>
        </w:rPr>
        <w:t xml:space="preserve">shall have access as desired to all portions of contractor's plant </w:t>
      </w:r>
      <w:r>
        <w:rPr>
          <w:color w:val="000000"/>
          <w:sz w:val="22"/>
          <w:szCs w:val="22"/>
        </w:rPr>
        <w:t>relating to work performed under this contract.</w:t>
      </w:r>
    </w:p>
    <w:p w:rsidR="00D640A1" w:rsidRDefault="00716643">
      <w:pPr>
        <w:shd w:val="clear" w:color="auto" w:fill="FFFFFF"/>
        <w:tabs>
          <w:tab w:val="left" w:pos="533"/>
        </w:tabs>
        <w:spacing w:before="252"/>
        <w:ind w:left="29"/>
      </w:pPr>
      <w:r>
        <w:rPr>
          <w:rFonts w:ascii="Times New Roman" w:hAnsi="Times New Roman" w:cs="Times New Roman"/>
          <w:b/>
          <w:bCs/>
          <w:color w:val="000000"/>
        </w:rPr>
        <w:t>6.</w:t>
      </w:r>
      <w:r>
        <w:rPr>
          <w:rFonts w:ascii="Times New Roman" w:hAnsi="Times New Roman" w:cs="Times New Roman"/>
          <w:b/>
          <w:bCs/>
          <w:color w:val="000000"/>
        </w:rPr>
        <w:tab/>
      </w:r>
      <w:r>
        <w:rPr>
          <w:rFonts w:ascii="Times New Roman" w:hAnsi="Times New Roman" w:cs="Times New Roman"/>
          <w:b/>
          <w:bCs/>
          <w:color w:val="000000"/>
          <w:spacing w:val="-5"/>
          <w:u w:val="single"/>
        </w:rPr>
        <w:t>CONTRACTOR'S OBLIGATIONS</w:t>
      </w:r>
    </w:p>
    <w:p w:rsidR="00D640A1" w:rsidRDefault="00716643">
      <w:pPr>
        <w:shd w:val="clear" w:color="auto" w:fill="FFFFFF"/>
        <w:spacing w:before="259" w:line="241" w:lineRule="exact"/>
        <w:ind w:left="29"/>
      </w:pPr>
      <w:r>
        <w:rPr>
          <w:color w:val="000000"/>
          <w:spacing w:val="-5"/>
          <w:sz w:val="22"/>
          <w:szCs w:val="22"/>
        </w:rPr>
        <w:t xml:space="preserve">6.1 </w:t>
      </w:r>
      <w:r>
        <w:rPr>
          <w:color w:val="000000"/>
          <w:spacing w:val="-5"/>
          <w:sz w:val="22"/>
          <w:szCs w:val="22"/>
          <w:u w:val="single"/>
        </w:rPr>
        <w:t>Contractor's Obligations</w:t>
      </w:r>
      <w:r>
        <w:rPr>
          <w:color w:val="000000"/>
          <w:spacing w:val="-5"/>
          <w:sz w:val="22"/>
          <w:szCs w:val="22"/>
        </w:rPr>
        <w:t xml:space="preserve">. The contractor shall provide two of each </w:t>
      </w:r>
      <w:r>
        <w:rPr>
          <w:color w:val="000000"/>
          <w:spacing w:val="-8"/>
          <w:sz w:val="22"/>
          <w:szCs w:val="22"/>
        </w:rPr>
        <w:t xml:space="preserve">complete system as described in paragraph 1, with performance as stated </w:t>
      </w:r>
      <w:r>
        <w:rPr>
          <w:color w:val="000000"/>
          <w:sz w:val="22"/>
          <w:szCs w:val="22"/>
        </w:rPr>
        <w:t>in paragraph 3.</w:t>
      </w:r>
    </w:p>
    <w:p w:rsidR="00D640A1" w:rsidRDefault="00F50390">
      <w:pPr>
        <w:shd w:val="clear" w:color="auto" w:fill="FFFFFF"/>
        <w:spacing w:before="230"/>
        <w:ind w:left="47"/>
      </w:pPr>
      <w:r>
        <w:rPr>
          <w:rFonts w:ascii="Times New Roman" w:hAnsi="Times New Roman" w:cs="Times New Roman"/>
          <w:iCs/>
          <w:color w:val="000000"/>
          <w:spacing w:val="-18"/>
          <w:sz w:val="22"/>
          <w:szCs w:val="22"/>
        </w:rPr>
        <w:t>7.</w:t>
      </w:r>
      <w:r w:rsidR="00716643">
        <w:rPr>
          <w:rFonts w:ascii="Times New Roman" w:hAnsi="Times New Roman" w:cs="Times New Roman"/>
          <w:i/>
          <w:iCs/>
          <w:color w:val="000000"/>
          <w:spacing w:val="-18"/>
          <w:sz w:val="22"/>
          <w:szCs w:val="22"/>
        </w:rPr>
        <w:t xml:space="preserve">    </w:t>
      </w:r>
      <w:r w:rsidR="00716643">
        <w:rPr>
          <w:color w:val="000000"/>
          <w:spacing w:val="-18"/>
          <w:sz w:val="22"/>
          <w:szCs w:val="22"/>
          <w:u w:val="single"/>
        </w:rPr>
        <w:t>MANUALS AND REPORTS</w:t>
      </w:r>
    </w:p>
    <w:p w:rsidR="00D640A1" w:rsidRDefault="00716643">
      <w:pPr>
        <w:shd w:val="clear" w:color="auto" w:fill="FFFFFF"/>
        <w:spacing w:before="259" w:after="61" w:line="245" w:lineRule="exact"/>
      </w:pPr>
      <w:r>
        <w:rPr>
          <w:color w:val="000000"/>
          <w:spacing w:val="-6"/>
          <w:sz w:val="22"/>
          <w:szCs w:val="22"/>
        </w:rPr>
        <w:t xml:space="preserve">7.1 </w:t>
      </w:r>
      <w:r>
        <w:rPr>
          <w:color w:val="000000"/>
          <w:spacing w:val="-6"/>
          <w:sz w:val="22"/>
          <w:szCs w:val="22"/>
          <w:u w:val="single"/>
        </w:rPr>
        <w:t>Manuals and Reports</w:t>
      </w:r>
      <w:r>
        <w:rPr>
          <w:color w:val="000000"/>
          <w:spacing w:val="-6"/>
          <w:sz w:val="22"/>
          <w:szCs w:val="22"/>
        </w:rPr>
        <w:t xml:space="preserve">. The contractor shall furnish monthly progress </w:t>
      </w:r>
      <w:r>
        <w:rPr>
          <w:color w:val="000000"/>
          <w:spacing w:val="-9"/>
          <w:sz w:val="22"/>
          <w:szCs w:val="22"/>
        </w:rPr>
        <w:t xml:space="preserve">letters to the Contract Monitor giving current status </w:t>
      </w:r>
      <w:proofErr w:type="gramStart"/>
      <w:r>
        <w:rPr>
          <w:color w:val="000000"/>
          <w:spacing w:val="-9"/>
          <w:sz w:val="22"/>
          <w:szCs w:val="22"/>
        </w:rPr>
        <w:t>of each</w:t>
      </w:r>
      <w:r w:rsidR="00F50390">
        <w:rPr>
          <w:color w:val="000000"/>
          <w:spacing w:val="-9"/>
          <w:sz w:val="22"/>
          <w:szCs w:val="22"/>
        </w:rPr>
        <w:t xml:space="preserve"> </w:t>
      </w:r>
      <w:r>
        <w:rPr>
          <w:color w:val="000000"/>
          <w:spacing w:val="-9"/>
          <w:sz w:val="22"/>
          <w:szCs w:val="22"/>
        </w:rPr>
        <w:t>equipment</w:t>
      </w:r>
      <w:proofErr w:type="gramEnd"/>
      <w:r>
        <w:rPr>
          <w:color w:val="000000"/>
          <w:spacing w:val="-9"/>
          <w:sz w:val="22"/>
          <w:szCs w:val="22"/>
        </w:rPr>
        <w:t xml:space="preserve">. </w:t>
      </w:r>
      <w:r>
        <w:rPr>
          <w:color w:val="000000"/>
          <w:spacing w:val="-8"/>
          <w:sz w:val="22"/>
          <w:szCs w:val="22"/>
        </w:rPr>
        <w:t xml:space="preserve">In addition, two instruction manuals shall be supplied with each type of DCPRS delivered (plus one reproducible for each type) of such scope as to enable persons at a technician level to install, operate, and </w:t>
      </w:r>
      <w:r>
        <w:rPr>
          <w:color w:val="000000"/>
          <w:spacing w:val="-6"/>
          <w:sz w:val="22"/>
          <w:szCs w:val="22"/>
        </w:rPr>
        <w:t xml:space="preserve">maintain the equipment. The information contained in the manual shall </w:t>
      </w:r>
      <w:r>
        <w:rPr>
          <w:color w:val="000000"/>
          <w:spacing w:val="-8"/>
          <w:sz w:val="22"/>
          <w:szCs w:val="22"/>
        </w:rPr>
        <w:t xml:space="preserve">be presented in a manner consistent with good commercial practice. </w:t>
      </w:r>
      <w:r>
        <w:rPr>
          <w:color w:val="000000"/>
          <w:spacing w:val="-6"/>
          <w:sz w:val="22"/>
          <w:szCs w:val="22"/>
        </w:rPr>
        <w:t xml:space="preserve">The manual shall provide at least the following coverage: schematics, </w:t>
      </w:r>
      <w:r>
        <w:rPr>
          <w:color w:val="000000"/>
          <w:spacing w:val="-8"/>
          <w:sz w:val="22"/>
          <w:szCs w:val="22"/>
        </w:rPr>
        <w:t xml:space="preserve">installation procedures, operating procedures, </w:t>
      </w:r>
      <w:proofErr w:type="gramStart"/>
      <w:r>
        <w:rPr>
          <w:color w:val="000000"/>
          <w:spacing w:val="-8"/>
          <w:sz w:val="22"/>
          <w:szCs w:val="22"/>
        </w:rPr>
        <w:t>maintenance</w:t>
      </w:r>
      <w:proofErr w:type="gramEnd"/>
      <w:r>
        <w:rPr>
          <w:color w:val="000000"/>
          <w:spacing w:val="-8"/>
          <w:sz w:val="22"/>
          <w:szCs w:val="22"/>
        </w:rPr>
        <w:t xml:space="preserve"> procedures, </w:t>
      </w:r>
      <w:r>
        <w:rPr>
          <w:color w:val="000000"/>
          <w:spacing w:val="-6"/>
          <w:sz w:val="22"/>
          <w:szCs w:val="22"/>
        </w:rPr>
        <w:t xml:space="preserve">theory of operation, dimensions and weight. In addition, the manual </w:t>
      </w:r>
      <w:r>
        <w:rPr>
          <w:color w:val="000000"/>
          <w:sz w:val="22"/>
          <w:szCs w:val="22"/>
        </w:rPr>
        <w:t>shall include, but not be restricted to</w:t>
      </w:r>
    </w:p>
    <w:p w:rsidR="00D640A1" w:rsidRDefault="00D640A1">
      <w:pPr>
        <w:shd w:val="clear" w:color="auto" w:fill="FFFFFF"/>
        <w:spacing w:before="259" w:after="61" w:line="245" w:lineRule="exact"/>
        <w:sectPr w:rsidR="00D640A1">
          <w:pgSz w:w="12240" w:h="15840"/>
          <w:pgMar w:top="1044" w:right="1157" w:bottom="360" w:left="2104" w:header="720" w:footer="720" w:gutter="0"/>
          <w:cols w:space="60"/>
          <w:noEndnote/>
        </w:sectPr>
      </w:pPr>
    </w:p>
    <w:p w:rsidR="00D640A1" w:rsidRDefault="00F50390">
      <w:pPr>
        <w:shd w:val="clear" w:color="auto" w:fill="FFFFFF"/>
        <w:spacing w:line="486" w:lineRule="exact"/>
        <w:ind w:right="490"/>
        <w:jc w:val="both"/>
      </w:pPr>
      <w:proofErr w:type="gramStart"/>
      <w:r w:rsidRPr="00F50390">
        <w:rPr>
          <w:bCs/>
          <w:color w:val="000000"/>
          <w:spacing w:val="-5"/>
          <w:w w:val="67"/>
          <w:sz w:val="28"/>
          <w:szCs w:val="28"/>
        </w:rPr>
        <w:lastRenderedPageBreak/>
        <w:t>a</w:t>
      </w:r>
      <w:r>
        <w:rPr>
          <w:b/>
          <w:bCs/>
          <w:color w:val="000000"/>
          <w:spacing w:val="-5"/>
          <w:w w:val="67"/>
          <w:sz w:val="28"/>
          <w:szCs w:val="28"/>
        </w:rPr>
        <w:t>)</w:t>
      </w:r>
      <w:proofErr w:type="gramEnd"/>
      <w:r w:rsidR="00716643">
        <w:rPr>
          <w:color w:val="000000"/>
          <w:spacing w:val="-24"/>
          <w:sz w:val="22"/>
          <w:szCs w:val="22"/>
        </w:rPr>
        <w:t>b</w:t>
      </w:r>
      <w:r>
        <w:rPr>
          <w:color w:val="000000"/>
          <w:spacing w:val="-24"/>
          <w:sz w:val="22"/>
          <w:szCs w:val="22"/>
        </w:rPr>
        <w:t>)</w:t>
      </w:r>
      <w:r w:rsidR="00716643">
        <w:rPr>
          <w:color w:val="000000"/>
          <w:spacing w:val="-24"/>
          <w:sz w:val="22"/>
          <w:szCs w:val="22"/>
        </w:rPr>
        <w:t xml:space="preserve"> </w:t>
      </w:r>
      <w:r w:rsidR="00716643">
        <w:rPr>
          <w:color w:val="000000"/>
          <w:spacing w:val="-28"/>
          <w:sz w:val="22"/>
          <w:szCs w:val="22"/>
        </w:rPr>
        <w:t>c</w:t>
      </w:r>
      <w:r>
        <w:rPr>
          <w:color w:val="000000"/>
          <w:spacing w:val="-28"/>
          <w:sz w:val="22"/>
          <w:szCs w:val="22"/>
        </w:rPr>
        <w:t>)</w:t>
      </w:r>
      <w:r w:rsidR="00716643">
        <w:rPr>
          <w:color w:val="000000"/>
          <w:spacing w:val="-28"/>
          <w:sz w:val="22"/>
          <w:szCs w:val="22"/>
        </w:rPr>
        <w:t xml:space="preserve"> d</w:t>
      </w:r>
      <w:r>
        <w:rPr>
          <w:color w:val="000000"/>
          <w:spacing w:val="-28"/>
          <w:sz w:val="22"/>
          <w:szCs w:val="22"/>
        </w:rPr>
        <w:t>)</w:t>
      </w:r>
      <w:r w:rsidR="00716643">
        <w:rPr>
          <w:color w:val="000000"/>
          <w:spacing w:val="-28"/>
          <w:sz w:val="22"/>
          <w:szCs w:val="22"/>
        </w:rPr>
        <w:t xml:space="preserve"> </w:t>
      </w:r>
      <w:r w:rsidR="00716643">
        <w:rPr>
          <w:color w:val="000000"/>
          <w:spacing w:val="-22"/>
          <w:sz w:val="22"/>
          <w:szCs w:val="22"/>
        </w:rPr>
        <w:t>e</w:t>
      </w:r>
      <w:r>
        <w:rPr>
          <w:color w:val="000000"/>
          <w:spacing w:val="-22"/>
          <w:sz w:val="22"/>
          <w:szCs w:val="22"/>
        </w:rPr>
        <w:t>)</w:t>
      </w:r>
    </w:p>
    <w:p w:rsidR="00D640A1" w:rsidRDefault="00F50390">
      <w:pPr>
        <w:shd w:val="clear" w:color="auto" w:fill="FFFFFF"/>
        <w:spacing w:before="4" w:line="486" w:lineRule="exact"/>
        <w:ind w:left="14"/>
      </w:pPr>
      <w:proofErr w:type="gramStart"/>
      <w:r>
        <w:t>f</w:t>
      </w:r>
      <w:proofErr w:type="gramEnd"/>
      <w:r>
        <w:t>)</w:t>
      </w:r>
      <w:r w:rsidR="00716643">
        <w:br w:type="column"/>
      </w:r>
      <w:r w:rsidR="00716643">
        <w:rPr>
          <w:color w:val="000000"/>
          <w:spacing w:val="-8"/>
          <w:sz w:val="22"/>
          <w:szCs w:val="22"/>
        </w:rPr>
        <w:lastRenderedPageBreak/>
        <w:t>A description of the system and its operation</w:t>
      </w:r>
    </w:p>
    <w:p w:rsidR="00D640A1" w:rsidRDefault="00716643">
      <w:pPr>
        <w:shd w:val="clear" w:color="auto" w:fill="FFFFFF"/>
        <w:spacing w:before="4" w:line="486" w:lineRule="exact"/>
        <w:ind w:left="7"/>
      </w:pPr>
      <w:r>
        <w:rPr>
          <w:color w:val="000000"/>
          <w:spacing w:val="-10"/>
          <w:sz w:val="22"/>
          <w:szCs w:val="22"/>
        </w:rPr>
        <w:t>A complete block diagram, wiring, and schematic drawing</w:t>
      </w:r>
    </w:p>
    <w:p w:rsidR="00D640A1" w:rsidRDefault="00716643">
      <w:pPr>
        <w:shd w:val="clear" w:color="auto" w:fill="FFFFFF"/>
        <w:spacing w:line="486" w:lineRule="exact"/>
        <w:ind w:left="22"/>
      </w:pPr>
      <w:r>
        <w:rPr>
          <w:color w:val="000000"/>
          <w:spacing w:val="-8"/>
          <w:sz w:val="22"/>
          <w:szCs w:val="22"/>
        </w:rPr>
        <w:t>Parts layout (drawings or identified photographs)</w:t>
      </w:r>
    </w:p>
    <w:p w:rsidR="00D640A1" w:rsidRDefault="00716643">
      <w:pPr>
        <w:shd w:val="clear" w:color="auto" w:fill="FFFFFF"/>
        <w:spacing w:line="486" w:lineRule="exact"/>
      </w:pPr>
      <w:r>
        <w:rPr>
          <w:color w:val="000000"/>
          <w:spacing w:val="-8"/>
          <w:sz w:val="22"/>
          <w:szCs w:val="22"/>
        </w:rPr>
        <w:t>A complete parts list and recommended spares</w:t>
      </w:r>
    </w:p>
    <w:p w:rsidR="00D640A1" w:rsidRDefault="00716643">
      <w:pPr>
        <w:shd w:val="clear" w:color="auto" w:fill="FFFFFF"/>
        <w:spacing w:line="486" w:lineRule="exact"/>
        <w:ind w:left="7"/>
      </w:pPr>
      <w:r>
        <w:rPr>
          <w:color w:val="000000"/>
          <w:spacing w:val="-8"/>
          <w:sz w:val="22"/>
          <w:szCs w:val="22"/>
        </w:rPr>
        <w:t>Adjustment procedures</w:t>
      </w:r>
    </w:p>
    <w:p w:rsidR="00D640A1" w:rsidRDefault="00716643">
      <w:pPr>
        <w:shd w:val="clear" w:color="auto" w:fill="FFFFFF"/>
        <w:spacing w:before="7" w:line="486" w:lineRule="exact"/>
        <w:ind w:left="4"/>
        <w:rPr>
          <w:color w:val="000000"/>
          <w:spacing w:val="-8"/>
          <w:sz w:val="22"/>
          <w:szCs w:val="22"/>
        </w:rPr>
      </w:pPr>
      <w:r>
        <w:rPr>
          <w:color w:val="000000"/>
          <w:spacing w:val="-8"/>
          <w:sz w:val="22"/>
          <w:szCs w:val="22"/>
        </w:rPr>
        <w:t>Troubleshooting suggestions for major system failures</w:t>
      </w:r>
    </w:p>
    <w:p w:rsidR="00B655E1" w:rsidRDefault="00B655E1">
      <w:pPr>
        <w:shd w:val="clear" w:color="auto" w:fill="FFFFFF"/>
        <w:spacing w:before="7" w:line="486" w:lineRule="exact"/>
        <w:ind w:left="4"/>
        <w:rPr>
          <w:color w:val="000000"/>
          <w:spacing w:val="-8"/>
          <w:sz w:val="22"/>
          <w:szCs w:val="22"/>
        </w:rPr>
      </w:pPr>
    </w:p>
    <w:p w:rsidR="00B655E1" w:rsidRDefault="00B655E1">
      <w:pPr>
        <w:shd w:val="clear" w:color="auto" w:fill="FFFFFF"/>
        <w:spacing w:before="7" w:line="486" w:lineRule="exact"/>
        <w:ind w:left="4"/>
        <w:rPr>
          <w:color w:val="000000"/>
          <w:spacing w:val="-8"/>
          <w:sz w:val="22"/>
          <w:szCs w:val="22"/>
        </w:rPr>
      </w:pPr>
    </w:p>
    <w:p w:rsidR="00B655E1" w:rsidRDefault="00B655E1" w:rsidP="00A8159D">
      <w:pPr>
        <w:shd w:val="clear" w:color="auto" w:fill="FFFFFF"/>
        <w:spacing w:before="7" w:line="486" w:lineRule="exact"/>
        <w:ind w:left="4"/>
        <w:sectPr w:rsidR="00B655E1">
          <w:type w:val="continuous"/>
          <w:pgSz w:w="12240" w:h="15840"/>
          <w:pgMar w:top="1044" w:right="2039" w:bottom="360" w:left="2759" w:header="720" w:footer="720" w:gutter="0"/>
          <w:cols w:num="2" w:space="720" w:equalWidth="0">
            <w:col w:w="720" w:space="0"/>
            <w:col w:w="6854"/>
          </w:cols>
          <w:noEndnote/>
        </w:sectPr>
      </w:pPr>
      <w:r>
        <w:tab/>
      </w:r>
      <w:r>
        <w:tab/>
      </w:r>
      <w:r>
        <w:tab/>
      </w:r>
      <w:r>
        <w:tab/>
      </w:r>
      <w:r>
        <w:tab/>
      </w:r>
      <w:r>
        <w:tab/>
      </w:r>
      <w:r>
        <w:tab/>
      </w:r>
      <w:r>
        <w:tab/>
        <w:t>A-13</w:t>
      </w:r>
    </w:p>
    <w:p w:rsidR="00A8159D" w:rsidRDefault="00A8159D" w:rsidP="00A8159D">
      <w:pPr>
        <w:shd w:val="clear" w:color="auto" w:fill="FFFFFF"/>
        <w:ind w:left="43" w:right="-8053"/>
        <w:rPr>
          <w:color w:val="000000"/>
          <w:spacing w:val="-11"/>
          <w:sz w:val="22"/>
          <w:szCs w:val="22"/>
        </w:rPr>
      </w:pPr>
      <w:r>
        <w:rPr>
          <w:color w:val="000000"/>
          <w:spacing w:val="-11"/>
          <w:sz w:val="22"/>
          <w:szCs w:val="22"/>
        </w:rPr>
        <w:lastRenderedPageBreak/>
        <w:t>Specification No. 200.001</w:t>
      </w:r>
    </w:p>
    <w:p w:rsidR="00A8159D" w:rsidRDefault="00A8159D" w:rsidP="00A8159D">
      <w:pPr>
        <w:shd w:val="clear" w:color="auto" w:fill="FFFFFF"/>
        <w:ind w:left="43" w:right="-8053"/>
        <w:rPr>
          <w:color w:val="000000"/>
          <w:spacing w:val="-11"/>
          <w:sz w:val="22"/>
          <w:szCs w:val="22"/>
        </w:rPr>
      </w:pPr>
    </w:p>
    <w:p w:rsidR="00A8159D" w:rsidRDefault="00A8159D" w:rsidP="00A8159D">
      <w:pPr>
        <w:shd w:val="clear" w:color="auto" w:fill="FFFFFF"/>
        <w:spacing w:before="436"/>
        <w:ind w:left="7"/>
      </w:pPr>
      <w:r>
        <w:rPr>
          <w:color w:val="000000"/>
          <w:spacing w:val="-2"/>
          <w:sz w:val="22"/>
          <w:szCs w:val="22"/>
        </w:rPr>
        <w:t xml:space="preserve">8. </w:t>
      </w:r>
      <w:r>
        <w:rPr>
          <w:color w:val="000000"/>
          <w:spacing w:val="-2"/>
          <w:sz w:val="22"/>
          <w:szCs w:val="22"/>
          <w:u w:val="single"/>
        </w:rPr>
        <w:t>TEST AND CHECKOUT</w:t>
      </w:r>
    </w:p>
    <w:p w:rsidR="00A8159D" w:rsidRDefault="00A8159D" w:rsidP="00A8159D">
      <w:pPr>
        <w:shd w:val="clear" w:color="auto" w:fill="FFFFFF"/>
        <w:tabs>
          <w:tab w:val="left" w:pos="9940"/>
        </w:tabs>
        <w:spacing w:before="238" w:line="245" w:lineRule="exact"/>
        <w:ind w:left="11" w:right="-7873"/>
      </w:pPr>
      <w:r>
        <w:rPr>
          <w:color w:val="000000"/>
          <w:spacing w:val="-5"/>
          <w:sz w:val="22"/>
          <w:szCs w:val="22"/>
        </w:rPr>
        <w:t xml:space="preserve">8.1 </w:t>
      </w:r>
      <w:r>
        <w:rPr>
          <w:color w:val="000000"/>
          <w:spacing w:val="-5"/>
          <w:sz w:val="22"/>
          <w:szCs w:val="22"/>
          <w:u w:val="single"/>
        </w:rPr>
        <w:t>Test and Checkout</w:t>
      </w:r>
      <w:r>
        <w:rPr>
          <w:color w:val="000000"/>
          <w:spacing w:val="-5"/>
          <w:sz w:val="22"/>
          <w:szCs w:val="22"/>
        </w:rPr>
        <w:t>. Contractor shall test and check out, with</w:t>
      </w:r>
      <w:proofErr w:type="gramStart"/>
      <w:r>
        <w:rPr>
          <w:color w:val="000000"/>
          <w:spacing w:val="-48"/>
          <w:sz w:val="22"/>
          <w:szCs w:val="22"/>
        </w:rPr>
        <w:t>,_</w:t>
      </w:r>
      <w:proofErr w:type="gramEnd"/>
    </w:p>
    <w:p w:rsidR="00A8159D" w:rsidRDefault="00A8159D" w:rsidP="00A8159D">
      <w:pPr>
        <w:shd w:val="clear" w:color="auto" w:fill="FFFFFF"/>
        <w:spacing w:line="245" w:lineRule="exact"/>
      </w:pPr>
      <w:proofErr w:type="gramStart"/>
      <w:r>
        <w:rPr>
          <w:color w:val="000000"/>
          <w:spacing w:val="-6"/>
          <w:sz w:val="22"/>
          <w:szCs w:val="22"/>
        </w:rPr>
        <w:t>modifications</w:t>
      </w:r>
      <w:proofErr w:type="gramEnd"/>
      <w:r>
        <w:rPr>
          <w:color w:val="000000"/>
          <w:spacing w:val="-6"/>
          <w:sz w:val="22"/>
          <w:szCs w:val="22"/>
        </w:rPr>
        <w:t xml:space="preserve"> if necessary, all equipment items furnished. The test</w:t>
      </w:r>
    </w:p>
    <w:p w:rsidR="00A8159D" w:rsidRDefault="00A8159D" w:rsidP="00A8159D">
      <w:pPr>
        <w:shd w:val="clear" w:color="auto" w:fill="FFFFFF"/>
        <w:spacing w:line="245" w:lineRule="exact"/>
      </w:pPr>
      <w:proofErr w:type="gramStart"/>
      <w:r>
        <w:rPr>
          <w:color w:val="000000"/>
          <w:spacing w:val="-8"/>
          <w:sz w:val="22"/>
          <w:szCs w:val="22"/>
        </w:rPr>
        <w:t>plan</w:t>
      </w:r>
      <w:proofErr w:type="gramEnd"/>
      <w:r>
        <w:rPr>
          <w:color w:val="000000"/>
          <w:spacing w:val="-8"/>
          <w:sz w:val="22"/>
          <w:szCs w:val="22"/>
        </w:rPr>
        <w:t xml:space="preserve"> and test methods must be approved prior to acceptance testing.</w:t>
      </w:r>
    </w:p>
    <w:p w:rsidR="00A8159D" w:rsidRDefault="00A8159D" w:rsidP="00A8159D">
      <w:pPr>
        <w:shd w:val="clear" w:color="auto" w:fill="FFFFFF"/>
        <w:spacing w:line="245" w:lineRule="exact"/>
        <w:ind w:left="18"/>
      </w:pPr>
      <w:r>
        <w:rPr>
          <w:color w:val="000000"/>
          <w:spacing w:val="-9"/>
          <w:sz w:val="22"/>
          <w:szCs w:val="22"/>
        </w:rPr>
        <w:t>Copies of the final test data shall be supplied with the final report.</w:t>
      </w:r>
    </w:p>
    <w:p w:rsidR="00A8159D" w:rsidRDefault="00A8159D" w:rsidP="00A8159D">
      <w:pPr>
        <w:shd w:val="clear" w:color="auto" w:fill="FFFFFF"/>
        <w:spacing w:line="245" w:lineRule="exact"/>
        <w:ind w:left="7"/>
        <w:rPr>
          <w:color w:val="000000"/>
          <w:spacing w:val="-8"/>
          <w:sz w:val="22"/>
          <w:szCs w:val="22"/>
        </w:rPr>
      </w:pPr>
      <w:r>
        <w:rPr>
          <w:color w:val="000000"/>
          <w:spacing w:val="-8"/>
          <w:sz w:val="22"/>
          <w:szCs w:val="22"/>
        </w:rPr>
        <w:t>All test equipment necessary to test, check out, and demonstrate</w:t>
      </w:r>
    </w:p>
    <w:p w:rsidR="00B655E1" w:rsidRDefault="00A8159D" w:rsidP="00A8159D">
      <w:pPr>
        <w:shd w:val="clear" w:color="auto" w:fill="FFFFFF"/>
        <w:spacing w:line="245" w:lineRule="exact"/>
        <w:ind w:left="7"/>
        <w:rPr>
          <w:color w:val="000000"/>
          <w:spacing w:val="-9"/>
          <w:sz w:val="22"/>
          <w:szCs w:val="22"/>
        </w:rPr>
      </w:pPr>
      <w:proofErr w:type="gramStart"/>
      <w:r>
        <w:rPr>
          <w:color w:val="000000"/>
          <w:spacing w:val="-9"/>
          <w:sz w:val="22"/>
          <w:szCs w:val="22"/>
        </w:rPr>
        <w:t>operation</w:t>
      </w:r>
      <w:proofErr w:type="gramEnd"/>
      <w:r>
        <w:rPr>
          <w:color w:val="000000"/>
          <w:spacing w:val="-9"/>
          <w:sz w:val="22"/>
          <w:szCs w:val="22"/>
        </w:rPr>
        <w:t xml:space="preserve"> of the DCPRS shall be furnished as deliverable items.</w:t>
      </w:r>
      <w:r>
        <w:rPr>
          <w:color w:val="000000"/>
          <w:spacing w:val="-9"/>
          <w:sz w:val="22"/>
          <w:szCs w:val="22"/>
        </w:rPr>
        <w:t xml:space="preserve"> </w:t>
      </w:r>
    </w:p>
    <w:p w:rsidR="00B655E1" w:rsidRDefault="00B655E1" w:rsidP="004B59C1">
      <w:pPr>
        <w:shd w:val="clear" w:color="auto" w:fill="FFFFFF"/>
        <w:spacing w:line="245" w:lineRule="exact"/>
        <w:ind w:left="7"/>
        <w:rPr>
          <w:color w:val="000000"/>
          <w:spacing w:val="-9"/>
          <w:sz w:val="22"/>
          <w:szCs w:val="22"/>
        </w:rPr>
      </w:pPr>
    </w:p>
    <w:p w:rsidR="00B655E1" w:rsidRDefault="00B655E1" w:rsidP="004B59C1">
      <w:pPr>
        <w:shd w:val="clear" w:color="auto" w:fill="FFFFFF"/>
        <w:spacing w:line="245" w:lineRule="exact"/>
        <w:ind w:left="7"/>
      </w:pPr>
    </w:p>
    <w:p w:rsidR="00B655E1" w:rsidRDefault="00B655E1" w:rsidP="004B59C1">
      <w:pPr>
        <w:shd w:val="clear" w:color="auto" w:fill="FFFFFF"/>
        <w:spacing w:line="245" w:lineRule="exact"/>
        <w:ind w:left="7"/>
      </w:pPr>
    </w:p>
    <w:p w:rsidR="00B655E1" w:rsidRDefault="00B655E1" w:rsidP="004B59C1">
      <w:pPr>
        <w:shd w:val="clear" w:color="auto" w:fill="FFFFFF"/>
        <w:spacing w:line="245" w:lineRule="exact"/>
        <w:ind w:left="7"/>
      </w:pPr>
    </w:p>
    <w:p w:rsidR="00B655E1" w:rsidRDefault="00B655E1" w:rsidP="004B59C1">
      <w:pPr>
        <w:shd w:val="clear" w:color="auto" w:fill="FFFFFF"/>
        <w:spacing w:line="245" w:lineRule="exact"/>
        <w:ind w:left="7"/>
      </w:pPr>
    </w:p>
    <w:sectPr w:rsidR="00B655E1" w:rsidSect="00A8159D">
      <w:pgSz w:w="12240" w:h="15840"/>
      <w:pgMar w:top="1438" w:right="360" w:bottom="360" w:left="1483" w:header="720" w:footer="720" w:gutter="0"/>
      <w:cols w:num="2" w:sep="1" w:space="720" w:equalWidth="0">
        <w:col w:w="8865" w:space="2"/>
        <w:col w:w="1961"/>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B122E"/>
    <w:multiLevelType w:val="singleLevel"/>
    <w:tmpl w:val="643E17AC"/>
    <w:lvl w:ilvl="0">
      <w:start w:val="1"/>
      <w:numFmt w:val="decimal"/>
      <w:lvlText w:val="3.17.3.%1"/>
      <w:legacy w:legacy="1" w:legacySpace="0" w:legacyIndent="1246"/>
      <w:lvlJc w:val="left"/>
      <w:rPr>
        <w:rFonts w:ascii="Courier New" w:hAnsi="Courier New" w:cs="Courier New" w:hint="default"/>
      </w:rPr>
    </w:lvl>
  </w:abstractNum>
  <w:abstractNum w:abstractNumId="1">
    <w:nsid w:val="24CB3A9F"/>
    <w:multiLevelType w:val="singleLevel"/>
    <w:tmpl w:val="5B08D196"/>
    <w:lvl w:ilvl="0">
      <w:start w:val="1"/>
      <w:numFmt w:val="decimal"/>
      <w:lvlText w:val="3.10.%1"/>
      <w:legacy w:legacy="1" w:legacySpace="0" w:legacyIndent="1019"/>
      <w:lvlJc w:val="left"/>
      <w:rPr>
        <w:rFonts w:ascii="Courier New" w:hAnsi="Courier New" w:cs="Courier New" w:hint="default"/>
      </w:rPr>
    </w:lvl>
  </w:abstractNum>
  <w:abstractNum w:abstractNumId="2">
    <w:nsid w:val="3FD87647"/>
    <w:multiLevelType w:val="singleLevel"/>
    <w:tmpl w:val="B92A224C"/>
    <w:lvl w:ilvl="0">
      <w:start w:val="6"/>
      <w:numFmt w:val="decimal"/>
      <w:lvlText w:val="3.9.%1"/>
      <w:legacy w:legacy="1" w:legacySpace="0" w:legacyIndent="871"/>
      <w:lvlJc w:val="left"/>
      <w:rPr>
        <w:rFonts w:ascii="Courier New" w:hAnsi="Courier New" w:cs="Courier New" w:hint="default"/>
      </w:rPr>
    </w:lvl>
  </w:abstractNum>
  <w:abstractNum w:abstractNumId="3">
    <w:nsid w:val="4FD01B6A"/>
    <w:multiLevelType w:val="singleLevel"/>
    <w:tmpl w:val="EDCAF7DE"/>
    <w:lvl w:ilvl="0">
      <w:start w:val="1"/>
      <w:numFmt w:val="decimal"/>
      <w:lvlText w:val="3.1.%1"/>
      <w:legacy w:legacy="1" w:legacySpace="0" w:legacyIndent="885"/>
      <w:lvlJc w:val="left"/>
      <w:rPr>
        <w:rFonts w:ascii="Courier New" w:hAnsi="Courier New" w:cs="Courier New" w:hint="default"/>
      </w:rPr>
    </w:lvl>
  </w:abstractNum>
  <w:abstractNum w:abstractNumId="4">
    <w:nsid w:val="5D235BB6"/>
    <w:multiLevelType w:val="singleLevel"/>
    <w:tmpl w:val="ADE4A856"/>
    <w:lvl w:ilvl="0">
      <w:start w:val="1"/>
      <w:numFmt w:val="decimal"/>
      <w:lvlText w:val="1.2.%1"/>
      <w:legacy w:legacy="1" w:legacySpace="0" w:legacyIndent="886"/>
      <w:lvlJc w:val="left"/>
      <w:rPr>
        <w:rFonts w:ascii="Courier New" w:hAnsi="Courier New" w:cs="Courier New" w:hint="default"/>
      </w:rPr>
    </w:lvl>
  </w:abstractNum>
  <w:abstractNum w:abstractNumId="5">
    <w:nsid w:val="5F87131D"/>
    <w:multiLevelType w:val="singleLevel"/>
    <w:tmpl w:val="0C404B88"/>
    <w:lvl w:ilvl="0">
      <w:start w:val="1"/>
      <w:numFmt w:val="decimal"/>
      <w:lvlText w:val="3.6.%1"/>
      <w:legacy w:legacy="1" w:legacySpace="0" w:legacyIndent="871"/>
      <w:lvlJc w:val="left"/>
      <w:rPr>
        <w:rFonts w:ascii="Courier New" w:hAnsi="Courier New" w:cs="Courier New" w:hint="default"/>
      </w:rPr>
    </w:lvl>
  </w:abstractNum>
  <w:abstractNum w:abstractNumId="6">
    <w:nsid w:val="79341B6D"/>
    <w:multiLevelType w:val="hybridMultilevel"/>
    <w:tmpl w:val="98CC6720"/>
    <w:lvl w:ilvl="0" w:tplc="9EEA1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0C68D4"/>
    <w:multiLevelType w:val="singleLevel"/>
    <w:tmpl w:val="DB8ABF88"/>
    <w:lvl w:ilvl="0">
      <w:start w:val="1"/>
      <w:numFmt w:val="decimal"/>
      <w:lvlText w:val="3.8.%1"/>
      <w:legacy w:legacy="1" w:legacySpace="0" w:legacyIndent="886"/>
      <w:lvlJc w:val="left"/>
      <w:rPr>
        <w:rFonts w:ascii="Courier New" w:hAnsi="Courier New" w:cs="Courier New" w:hint="default"/>
      </w:rPr>
    </w:lvl>
  </w:abstractNum>
  <w:abstractNum w:abstractNumId="8">
    <w:nsid w:val="7C2564C0"/>
    <w:multiLevelType w:val="singleLevel"/>
    <w:tmpl w:val="AE6AA78C"/>
    <w:lvl w:ilvl="0">
      <w:start w:val="1"/>
      <w:numFmt w:val="decimal"/>
      <w:lvlText w:val="3.17.%1"/>
      <w:legacy w:legacy="1" w:legacySpace="0" w:legacyIndent="993"/>
      <w:lvlJc w:val="left"/>
      <w:rPr>
        <w:rFonts w:ascii="Courier New" w:hAnsi="Courier New" w:cs="Courier New" w:hint="default"/>
      </w:rPr>
    </w:lvl>
  </w:abstractNum>
  <w:abstractNum w:abstractNumId="9">
    <w:nsid w:val="7F650FD0"/>
    <w:multiLevelType w:val="singleLevel"/>
    <w:tmpl w:val="A4303678"/>
    <w:lvl w:ilvl="0">
      <w:start w:val="1"/>
      <w:numFmt w:val="decimal"/>
      <w:lvlText w:val="3.7.%1"/>
      <w:legacy w:legacy="1" w:legacySpace="0" w:legacyIndent="867"/>
      <w:lvlJc w:val="left"/>
      <w:rPr>
        <w:rFonts w:ascii="Courier New" w:hAnsi="Courier New" w:cs="Courier New" w:hint="default"/>
      </w:rPr>
    </w:lvl>
  </w:abstractNum>
  <w:num w:numId="1">
    <w:abstractNumId w:val="4"/>
  </w:num>
  <w:num w:numId="2">
    <w:abstractNumId w:val="3"/>
  </w:num>
  <w:num w:numId="3">
    <w:abstractNumId w:val="5"/>
  </w:num>
  <w:num w:numId="4">
    <w:abstractNumId w:val="9"/>
  </w:num>
  <w:num w:numId="5">
    <w:abstractNumId w:val="7"/>
  </w:num>
  <w:num w:numId="6">
    <w:abstractNumId w:val="2"/>
  </w:num>
  <w:num w:numId="7">
    <w:abstractNumId w:val="1"/>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25A"/>
    <w:rsid w:val="002E1874"/>
    <w:rsid w:val="002E4186"/>
    <w:rsid w:val="0033446E"/>
    <w:rsid w:val="003442AE"/>
    <w:rsid w:val="003E71C5"/>
    <w:rsid w:val="00406236"/>
    <w:rsid w:val="004A728B"/>
    <w:rsid w:val="004B59C1"/>
    <w:rsid w:val="00506EF9"/>
    <w:rsid w:val="005A6C4F"/>
    <w:rsid w:val="005F36D9"/>
    <w:rsid w:val="00716643"/>
    <w:rsid w:val="008F68C1"/>
    <w:rsid w:val="009F6AA2"/>
    <w:rsid w:val="00A8159D"/>
    <w:rsid w:val="00AC514C"/>
    <w:rsid w:val="00B655E1"/>
    <w:rsid w:val="00B95E08"/>
    <w:rsid w:val="00CE0084"/>
    <w:rsid w:val="00CE7775"/>
    <w:rsid w:val="00D640A1"/>
    <w:rsid w:val="00D757BE"/>
    <w:rsid w:val="00EB2F6B"/>
    <w:rsid w:val="00F50390"/>
    <w:rsid w:val="00F7625A"/>
    <w:rsid w:val="00FD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643"/>
    <w:rPr>
      <w:rFonts w:ascii="Tahoma" w:hAnsi="Tahoma" w:cs="Tahoma"/>
      <w:sz w:val="16"/>
      <w:szCs w:val="16"/>
    </w:rPr>
  </w:style>
  <w:style w:type="character" w:customStyle="1" w:styleId="BalloonTextChar">
    <w:name w:val="Balloon Text Char"/>
    <w:basedOn w:val="DefaultParagraphFont"/>
    <w:link w:val="BalloonText"/>
    <w:uiPriority w:val="99"/>
    <w:semiHidden/>
    <w:rsid w:val="00716643"/>
    <w:rPr>
      <w:rFonts w:ascii="Tahoma" w:hAnsi="Tahoma" w:cs="Tahoma"/>
      <w:sz w:val="16"/>
      <w:szCs w:val="16"/>
    </w:rPr>
  </w:style>
  <w:style w:type="paragraph" w:styleId="ListParagraph">
    <w:name w:val="List Paragraph"/>
    <w:basedOn w:val="Normal"/>
    <w:uiPriority w:val="34"/>
    <w:qFormat/>
    <w:rsid w:val="00D757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643"/>
    <w:rPr>
      <w:rFonts w:ascii="Tahoma" w:hAnsi="Tahoma" w:cs="Tahoma"/>
      <w:sz w:val="16"/>
      <w:szCs w:val="16"/>
    </w:rPr>
  </w:style>
  <w:style w:type="character" w:customStyle="1" w:styleId="BalloonTextChar">
    <w:name w:val="Balloon Text Char"/>
    <w:basedOn w:val="DefaultParagraphFont"/>
    <w:link w:val="BalloonText"/>
    <w:uiPriority w:val="99"/>
    <w:semiHidden/>
    <w:rsid w:val="00716643"/>
    <w:rPr>
      <w:rFonts w:ascii="Tahoma" w:hAnsi="Tahoma" w:cs="Tahoma"/>
      <w:sz w:val="16"/>
      <w:szCs w:val="16"/>
    </w:rPr>
  </w:style>
  <w:style w:type="paragraph" w:styleId="ListParagraph">
    <w:name w:val="List Paragraph"/>
    <w:basedOn w:val="Normal"/>
    <w:uiPriority w:val="34"/>
    <w:qFormat/>
    <w:rsid w:val="00D75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Dorsey</dc:creator>
  <cp:lastModifiedBy>Warren Dorsey</cp:lastModifiedBy>
  <cp:revision>2</cp:revision>
  <dcterms:created xsi:type="dcterms:W3CDTF">2017-09-06T12:33:00Z</dcterms:created>
  <dcterms:modified xsi:type="dcterms:W3CDTF">2017-09-06T12:33:00Z</dcterms:modified>
</cp:coreProperties>
</file>